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D5529" w14:textId="77777777" w:rsidR="003357C8" w:rsidRDefault="003357C8" w:rsidP="003357C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8CB0E" w14:textId="021ED1A0" w:rsidR="003357C8" w:rsidRDefault="003357C8" w:rsidP="003357C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возрасте </w:t>
      </w:r>
    </w:p>
    <w:p w14:paraId="3732A4AA" w14:textId="77777777" w:rsidR="003357C8" w:rsidRPr="007854D6" w:rsidRDefault="003357C8" w:rsidP="003357C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>2 лет до 3 лет.</w:t>
      </w:r>
    </w:p>
    <w:p w14:paraId="3C22024F" w14:textId="77777777" w:rsidR="003357C8" w:rsidRDefault="003357C8" w:rsidP="003357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b/>
          <w:bCs/>
          <w:sz w:val="24"/>
          <w:szCs w:val="24"/>
        </w:rPr>
        <w:t>В области социально-коммуникативного развития</w:t>
      </w:r>
      <w:r w:rsidRPr="007854D6">
        <w:rPr>
          <w:rFonts w:ascii="Times New Roman" w:hAnsi="Times New Roman" w:cs="Times New Roman"/>
          <w:sz w:val="24"/>
          <w:szCs w:val="24"/>
        </w:rPr>
        <w:t xml:space="preserve"> основными задачами образовательной деятельности являются: </w:t>
      </w:r>
    </w:p>
    <w:p w14:paraId="7FBF6956" w14:textId="77777777" w:rsidR="003357C8" w:rsidRPr="00220AE2" w:rsidRDefault="003357C8" w:rsidP="003357C8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поддерживать эмоционально-положительное состояние детей в период адаптации к ДОО; </w:t>
      </w:r>
    </w:p>
    <w:p w14:paraId="6D3903DF" w14:textId="77777777" w:rsidR="003357C8" w:rsidRPr="00220AE2" w:rsidRDefault="003357C8" w:rsidP="003357C8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развивать игровой опыт ребёнка, помогая детям отражать в игре представления об окружающей действительности;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</w:t>
      </w:r>
    </w:p>
    <w:p w14:paraId="3F567720" w14:textId="77777777" w:rsidR="003357C8" w:rsidRPr="00220AE2" w:rsidRDefault="003357C8" w:rsidP="003357C8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 </w:t>
      </w:r>
    </w:p>
    <w:p w14:paraId="7324DCDD" w14:textId="77777777" w:rsidR="003357C8" w:rsidRDefault="003357C8" w:rsidP="003357C8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14:paraId="3B5CA9FB" w14:textId="77777777" w:rsidR="00D96A75" w:rsidRDefault="00D96A75" w:rsidP="00D96A7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A75">
        <w:rPr>
          <w:rFonts w:ascii="Times New Roman" w:hAnsi="Times New Roman" w:cs="Times New Roman"/>
          <w:b/>
          <w:bCs/>
          <w:sz w:val="24"/>
          <w:szCs w:val="24"/>
        </w:rPr>
        <w:t>Задачи воспитания</w:t>
      </w:r>
    </w:p>
    <w:p w14:paraId="6CF1DBF2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158FC3FC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воспитание уважения к своей семье, своему городу, родному краю, своей стране;</w:t>
      </w:r>
    </w:p>
    <w:p w14:paraId="475E51C5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воспитание уважительного отношения к другим людям - детям и взрослым (родителям, педагогам, соседям и др.), вне зависимости от их этнической и национальной принадлежности;</w:t>
      </w:r>
    </w:p>
    <w:p w14:paraId="0873C764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CB4EC1E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14:paraId="23D31BDC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74E07C0B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6303A9E1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1E990E8F" w14:textId="77777777" w:rsidR="00D96A75" w:rsidRPr="00D96A75" w:rsidRDefault="00D96A75" w:rsidP="00D96A75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D96A75">
        <w:rPr>
          <w:color w:val="000000"/>
          <w:sz w:val="24"/>
          <w:szCs w:val="24"/>
          <w:lang w:eastAsia="ru-RU" w:bidi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4466EB46" w14:textId="77777777" w:rsidR="00D96A75" w:rsidRPr="00220AE2" w:rsidRDefault="00D96A75" w:rsidP="00D96A75">
      <w:pPr>
        <w:pStyle w:val="a7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AC4085" w14:textId="77777777" w:rsidR="003357C8" w:rsidRPr="00220AE2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220AE2">
        <w:rPr>
          <w:b/>
          <w:bCs/>
          <w:color w:val="000000"/>
          <w:sz w:val="24"/>
          <w:szCs w:val="24"/>
          <w:lang w:eastAsia="ru-RU" w:bidi="ru-RU"/>
        </w:rPr>
        <w:t>В области познавательного развития</w:t>
      </w:r>
      <w:r w:rsidRPr="00220AE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1E341977" w14:textId="77777777" w:rsidR="003357C8" w:rsidRPr="00220AE2" w:rsidRDefault="003357C8" w:rsidP="003357C8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14:paraId="4FC1BA54" w14:textId="77777777" w:rsidR="003357C8" w:rsidRPr="00220AE2" w:rsidRDefault="003357C8" w:rsidP="003357C8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 xml:space="preserve">развивать умение непосредственного попарного сравнения предметов по форме, </w:t>
      </w:r>
      <w:r w:rsidRPr="00220AE2">
        <w:rPr>
          <w:color w:val="000000"/>
          <w:sz w:val="24"/>
          <w:szCs w:val="24"/>
          <w:lang w:eastAsia="ru-RU" w:bidi="ru-RU"/>
        </w:rPr>
        <w:lastRenderedPageBreak/>
        <w:t>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14:paraId="56160906" w14:textId="77777777" w:rsidR="003357C8" w:rsidRPr="00220AE2" w:rsidRDefault="003357C8" w:rsidP="003357C8">
      <w:pPr>
        <w:pStyle w:val="24"/>
        <w:numPr>
          <w:ilvl w:val="0"/>
          <w:numId w:val="2"/>
        </w:numPr>
        <w:shd w:val="clear" w:color="auto" w:fill="auto"/>
        <w:spacing w:line="276" w:lineRule="auto"/>
        <w:ind w:right="260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</w:r>
    </w:p>
    <w:p w14:paraId="26650339" w14:textId="77777777" w:rsidR="003357C8" w:rsidRPr="00220AE2" w:rsidRDefault="003357C8" w:rsidP="003357C8">
      <w:pPr>
        <w:pStyle w:val="24"/>
        <w:numPr>
          <w:ilvl w:val="0"/>
          <w:numId w:val="2"/>
        </w:numPr>
        <w:shd w:val="clear" w:color="auto" w:fill="auto"/>
        <w:spacing w:line="276" w:lineRule="auto"/>
        <w:ind w:right="260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</w:t>
      </w:r>
    </w:p>
    <w:p w14:paraId="0C396598" w14:textId="77777777" w:rsidR="003357C8" w:rsidRPr="00D96A75" w:rsidRDefault="003357C8" w:rsidP="003357C8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14:paraId="55E5365E" w14:textId="77777777" w:rsidR="00D96A75" w:rsidRPr="00220AE2" w:rsidRDefault="00D96A75" w:rsidP="00D96A75">
      <w:pPr>
        <w:pStyle w:val="24"/>
        <w:shd w:val="clear" w:color="auto" w:fill="auto"/>
        <w:spacing w:line="276" w:lineRule="auto"/>
        <w:ind w:left="360"/>
        <w:jc w:val="both"/>
        <w:rPr>
          <w:sz w:val="24"/>
          <w:szCs w:val="24"/>
        </w:rPr>
      </w:pPr>
    </w:p>
    <w:p w14:paraId="644A10F1" w14:textId="77777777" w:rsidR="003357C8" w:rsidRPr="00C61D5B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C61D5B">
        <w:rPr>
          <w:b/>
          <w:bCs/>
          <w:color w:val="000000"/>
          <w:sz w:val="24"/>
          <w:szCs w:val="24"/>
          <w:lang w:eastAsia="ru-RU" w:bidi="ru-RU"/>
        </w:rPr>
        <w:t>В области речевого развития основными задачами образовательной деятельности являются</w:t>
      </w:r>
      <w:r w:rsidRPr="00C61D5B">
        <w:rPr>
          <w:color w:val="000000"/>
          <w:sz w:val="24"/>
          <w:szCs w:val="24"/>
          <w:lang w:eastAsia="ru-RU" w:bidi="ru-RU"/>
        </w:rPr>
        <w:t>:</w:t>
      </w:r>
    </w:p>
    <w:p w14:paraId="0878D3D5" w14:textId="77777777" w:rsidR="003357C8" w:rsidRPr="00AB6245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AB6245">
        <w:rPr>
          <w:b/>
          <w:bCs/>
          <w:color w:val="000000"/>
          <w:sz w:val="24"/>
          <w:szCs w:val="24"/>
          <w:lang w:eastAsia="ru-RU" w:bidi="ru-RU"/>
        </w:rPr>
        <w:t>Формирование словаря.</w:t>
      </w:r>
    </w:p>
    <w:p w14:paraId="1E634389" w14:textId="77777777" w:rsidR="003357C8" w:rsidRPr="00C61D5B" w:rsidRDefault="003357C8" w:rsidP="00AB6245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6122983D" w14:textId="77777777" w:rsidR="003357C8" w:rsidRPr="00C61D5B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C61D5B">
        <w:rPr>
          <w:b/>
          <w:bCs/>
          <w:color w:val="000000"/>
          <w:sz w:val="24"/>
          <w:szCs w:val="24"/>
          <w:lang w:eastAsia="ru-RU" w:bidi="ru-RU"/>
        </w:rPr>
        <w:t>Звуковая культура речи.</w:t>
      </w:r>
    </w:p>
    <w:p w14:paraId="07374237" w14:textId="77777777" w:rsidR="003357C8" w:rsidRPr="00C61D5B" w:rsidRDefault="003357C8" w:rsidP="00AB6245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14:paraId="6DF3FA97" w14:textId="77777777" w:rsidR="003357C8" w:rsidRPr="00C61D5B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C61D5B">
        <w:rPr>
          <w:b/>
          <w:bCs/>
          <w:color w:val="000000"/>
          <w:sz w:val="24"/>
          <w:szCs w:val="24"/>
          <w:lang w:eastAsia="ru-RU" w:bidi="ru-RU"/>
        </w:rPr>
        <w:t>Грамматический строй речи.</w:t>
      </w:r>
    </w:p>
    <w:p w14:paraId="43E15F0D" w14:textId="77777777" w:rsidR="003357C8" w:rsidRPr="00C61D5B" w:rsidRDefault="003357C8" w:rsidP="00AB6245">
      <w:pPr>
        <w:pStyle w:val="24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 xml:space="preserve">Формировать у детей умение согласовывать существительные и местоимения с глаголами, составлять фразы из </w:t>
      </w:r>
      <w:proofErr w:type="gramStart"/>
      <w:r w:rsidRPr="00C61D5B">
        <w:rPr>
          <w:color w:val="000000"/>
          <w:sz w:val="24"/>
          <w:szCs w:val="24"/>
          <w:lang w:eastAsia="ru-RU" w:bidi="ru-RU"/>
        </w:rPr>
        <w:t>3-4</w:t>
      </w:r>
      <w:proofErr w:type="gramEnd"/>
      <w:r w:rsidRPr="00C61D5B">
        <w:rPr>
          <w:color w:val="000000"/>
          <w:sz w:val="24"/>
          <w:szCs w:val="24"/>
          <w:lang w:eastAsia="ru-RU" w:bidi="ru-RU"/>
        </w:rPr>
        <w:t xml:space="preserve"> слов.</w:t>
      </w:r>
    </w:p>
    <w:p w14:paraId="38085AA7" w14:textId="77777777" w:rsidR="003357C8" w:rsidRPr="00C61D5B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C61D5B">
        <w:rPr>
          <w:b/>
          <w:bCs/>
          <w:color w:val="000000"/>
          <w:sz w:val="24"/>
          <w:szCs w:val="24"/>
          <w:lang w:eastAsia="ru-RU" w:bidi="ru-RU"/>
        </w:rPr>
        <w:t>Связная речь.</w:t>
      </w:r>
    </w:p>
    <w:p w14:paraId="338A85D8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 xml:space="preserve">Продолжать развивать у детей умения понимать речь педагога, отвечать на вопросы; рассказывать об окружающем в </w:t>
      </w:r>
      <w:proofErr w:type="gramStart"/>
      <w:r w:rsidRPr="00C61D5B">
        <w:rPr>
          <w:color w:val="000000"/>
          <w:sz w:val="24"/>
          <w:szCs w:val="24"/>
          <w:lang w:eastAsia="ru-RU" w:bidi="ru-RU"/>
        </w:rPr>
        <w:t>2-4</w:t>
      </w:r>
      <w:proofErr w:type="gramEnd"/>
      <w:r w:rsidRPr="00C61D5B">
        <w:rPr>
          <w:color w:val="000000"/>
          <w:sz w:val="24"/>
          <w:szCs w:val="24"/>
          <w:lang w:eastAsia="ru-RU" w:bidi="ru-RU"/>
        </w:rPr>
        <w:t xml:space="preserve"> предложениях.</w:t>
      </w:r>
    </w:p>
    <w:p w14:paraId="643D8CC1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Интерес к художественной литературе.</w:t>
      </w:r>
    </w:p>
    <w:p w14:paraId="284DA76D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Формировать у детей умение воспринимать небольшие по объему потешки, сказки и рассказы с наглядным сопровождением (и без него).</w:t>
      </w:r>
    </w:p>
    <w:p w14:paraId="461CB5DF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персонажей.</w:t>
      </w:r>
    </w:p>
    <w:p w14:paraId="567A0B78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жесты.</w:t>
      </w:r>
    </w:p>
    <w:p w14:paraId="2316E42B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 xml:space="preserve">Развивать умение произносить звукоподражания, связанные с содержанием литературного материала (мяу-мяу, тик-так, баю-бай, ква-ква и </w:t>
      </w:r>
      <w:proofErr w:type="gramStart"/>
      <w:r w:rsidRPr="00C61D5B">
        <w:rPr>
          <w:color w:val="000000"/>
          <w:sz w:val="24"/>
          <w:szCs w:val="24"/>
          <w:lang w:eastAsia="ru-RU" w:bidi="ru-RU"/>
        </w:rPr>
        <w:t>т.п.</w:t>
      </w:r>
      <w:proofErr w:type="gramEnd"/>
      <w:r w:rsidRPr="00C61D5B">
        <w:rPr>
          <w:color w:val="000000"/>
          <w:sz w:val="24"/>
          <w:szCs w:val="24"/>
          <w:lang w:eastAsia="ru-RU" w:bidi="ru-RU"/>
        </w:rPr>
        <w:t>), отвечать на вопросы по содержанию прочитанных произведений.</w:t>
      </w:r>
    </w:p>
    <w:p w14:paraId="403C1CD7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Побуждать рассматривать книги и иллюстрации вместе с педагогом и самостоятельно.</w:t>
      </w:r>
    </w:p>
    <w:p w14:paraId="5D2B2810" w14:textId="77777777" w:rsidR="003357C8" w:rsidRPr="00C61D5B" w:rsidRDefault="003357C8" w:rsidP="00AB6245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C61D5B">
        <w:rPr>
          <w:color w:val="000000"/>
          <w:sz w:val="24"/>
          <w:szCs w:val="24"/>
          <w:lang w:eastAsia="ru-RU" w:bidi="ru-RU"/>
        </w:rPr>
        <w:t>Развивать восприятие вопросительных и восклицательных интонаций художественного произведения.</w:t>
      </w:r>
    </w:p>
    <w:p w14:paraId="7E69C816" w14:textId="77777777" w:rsidR="00D96A75" w:rsidRDefault="00D96A7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0914AC56" w14:textId="70D0340D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lastRenderedPageBreak/>
        <w:t>В области художественно-эстетического развития</w:t>
      </w:r>
      <w:r w:rsidRPr="00391E0F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79242645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Приобщение к искусству:</w:t>
      </w:r>
    </w:p>
    <w:p w14:paraId="7ADD2CC2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120B0CE2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интерес, внимание, любознательность, стремлению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4CF9FE10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2D947BFD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познакомить детей с народными игрушками (дымковской, богородской, матрешкой и другими).</w:t>
      </w:r>
    </w:p>
    <w:p w14:paraId="34655A06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поддерживать интерес к малым формам фольклора (</w:t>
      </w:r>
      <w:proofErr w:type="spellStart"/>
      <w:r w:rsidRPr="00391E0F">
        <w:rPr>
          <w:color w:val="000000"/>
          <w:sz w:val="24"/>
          <w:szCs w:val="24"/>
          <w:lang w:eastAsia="ru-RU" w:bidi="ru-RU"/>
        </w:rPr>
        <w:t>пестушки</w:t>
      </w:r>
      <w:proofErr w:type="spellEnd"/>
      <w:r w:rsidRPr="00391E0F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391E0F">
        <w:rPr>
          <w:color w:val="000000"/>
          <w:sz w:val="24"/>
          <w:szCs w:val="24"/>
          <w:lang w:eastAsia="ru-RU" w:bidi="ru-RU"/>
        </w:rPr>
        <w:t>заклички</w:t>
      </w:r>
      <w:proofErr w:type="spellEnd"/>
      <w:r w:rsidRPr="00391E0F">
        <w:rPr>
          <w:color w:val="000000"/>
          <w:sz w:val="24"/>
          <w:szCs w:val="24"/>
          <w:lang w:eastAsia="ru-RU" w:bidi="ru-RU"/>
        </w:rPr>
        <w:t>, прибаутки).</w:t>
      </w:r>
    </w:p>
    <w:p w14:paraId="2F3B6C1A" w14:textId="77777777" w:rsidR="003357C8" w:rsidRPr="00391E0F" w:rsidRDefault="003357C8" w:rsidP="00AB6245">
      <w:pPr>
        <w:pStyle w:val="24"/>
        <w:numPr>
          <w:ilvl w:val="0"/>
          <w:numId w:val="3"/>
        </w:numPr>
        <w:shd w:val="clear" w:color="auto" w:fill="auto"/>
        <w:spacing w:line="276" w:lineRule="auto"/>
        <w:rPr>
          <w:color w:val="000000"/>
          <w:sz w:val="24"/>
          <w:szCs w:val="24"/>
          <w:lang w:eastAsia="ru-RU" w:bidi="ru-RU"/>
        </w:rPr>
      </w:pPr>
      <w:r w:rsidRPr="00391E0F">
        <w:rPr>
          <w:color w:val="000000"/>
          <w:sz w:val="24"/>
          <w:szCs w:val="24"/>
          <w:lang w:eastAsia="ru-RU" w:bidi="ru-RU"/>
        </w:rPr>
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</w:r>
    </w:p>
    <w:p w14:paraId="15AEE5B5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rPr>
          <w:b/>
          <w:bCs/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Изобразительная деятельность:</w:t>
      </w:r>
    </w:p>
    <w:p w14:paraId="71AF166F" w14:textId="77777777" w:rsidR="003357C8" w:rsidRPr="00391E0F" w:rsidRDefault="003357C8" w:rsidP="00AB6245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воспитывать интерес к изобразительной деятельности (рисованию, лепке) совместно со взрослым и самостоятельно;</w:t>
      </w:r>
    </w:p>
    <w:p w14:paraId="64FC9DAD" w14:textId="77777777" w:rsidR="003357C8" w:rsidRPr="00391E0F" w:rsidRDefault="003357C8" w:rsidP="00AB6245">
      <w:pPr>
        <w:pStyle w:val="24"/>
        <w:numPr>
          <w:ilvl w:val="0"/>
          <w:numId w:val="8"/>
        </w:numPr>
        <w:shd w:val="clear" w:color="auto" w:fill="auto"/>
        <w:spacing w:line="276" w:lineRule="auto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положительные эмоции на предложение нарисовать, слепить; научить правильно держать карандаш, кисть;</w:t>
      </w:r>
    </w:p>
    <w:p w14:paraId="4A39F1B4" w14:textId="77777777" w:rsidR="003357C8" w:rsidRPr="00391E0F" w:rsidRDefault="003357C8" w:rsidP="00AB6245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2BFA69E6" w14:textId="77777777" w:rsidR="003357C8" w:rsidRPr="00391E0F" w:rsidRDefault="003357C8" w:rsidP="00AB6245">
      <w:pPr>
        <w:pStyle w:val="24"/>
        <w:numPr>
          <w:ilvl w:val="0"/>
          <w:numId w:val="8"/>
        </w:numPr>
        <w:shd w:val="clear" w:color="auto" w:fill="auto"/>
        <w:spacing w:line="276" w:lineRule="auto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искусства.</w:t>
      </w:r>
    </w:p>
    <w:p w14:paraId="40BD586C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Конструктивная деятельность</w:t>
      </w:r>
      <w:r w:rsidRPr="00391E0F">
        <w:rPr>
          <w:color w:val="000000"/>
          <w:sz w:val="24"/>
          <w:szCs w:val="24"/>
          <w:lang w:eastAsia="ru-RU" w:bidi="ru-RU"/>
        </w:rPr>
        <w:t>:</w:t>
      </w:r>
    </w:p>
    <w:p w14:paraId="3AF60618" w14:textId="77777777" w:rsidR="003357C8" w:rsidRPr="00391E0F" w:rsidRDefault="003357C8" w:rsidP="00AB6245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0B549EEA" w14:textId="77777777" w:rsidR="003357C8" w:rsidRPr="00391E0F" w:rsidRDefault="003357C8" w:rsidP="00AB6245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интерес к конструктивной деятельности, поддерживать желание детей строить самостоятельно.</w:t>
      </w:r>
    </w:p>
    <w:p w14:paraId="48612277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Музыкальная деятельность:</w:t>
      </w:r>
    </w:p>
    <w:p w14:paraId="5174168E" w14:textId="77777777" w:rsidR="003357C8" w:rsidRPr="00391E0F" w:rsidRDefault="003357C8" w:rsidP="00AB6245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воспитывать интерес к музыке, желание слушать музыку, подпевать, выполнять простейшие танцевальные движения;</w:t>
      </w:r>
    </w:p>
    <w:p w14:paraId="6D9231EE" w14:textId="77777777" w:rsidR="003357C8" w:rsidRPr="00391E0F" w:rsidRDefault="003357C8" w:rsidP="00AB6245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реагировать.</w:t>
      </w:r>
    </w:p>
    <w:p w14:paraId="1C926A54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Театрализованная деятельность:</w:t>
      </w:r>
    </w:p>
    <w:p w14:paraId="3805DD87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541042AF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lastRenderedPageBreak/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0EDB07B9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способствовать проявлению самостоятельности, активности в игре с персонажами-игрушками;</w:t>
      </w:r>
    </w:p>
    <w:p w14:paraId="03C3F703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умение следить за действиями заводных игрушек, сказочных героев, адекватно реагировать на них;</w:t>
      </w:r>
    </w:p>
    <w:p w14:paraId="0FE7E76A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способствовать формированию навыка перевоплощения в образы сказочных героев;</w:t>
      </w:r>
    </w:p>
    <w:p w14:paraId="4EA57F42" w14:textId="77777777" w:rsidR="003357C8" w:rsidRPr="00391E0F" w:rsidRDefault="003357C8" w:rsidP="00AB6245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3E0FF832" w14:textId="77777777" w:rsidR="003357C8" w:rsidRPr="00391E0F" w:rsidRDefault="003357C8" w:rsidP="003357C8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391E0F">
        <w:rPr>
          <w:b/>
          <w:bCs/>
          <w:color w:val="000000"/>
          <w:sz w:val="24"/>
          <w:szCs w:val="24"/>
          <w:lang w:eastAsia="ru-RU" w:bidi="ru-RU"/>
        </w:rPr>
        <w:t>Культурно-досуговая деятельность:</w:t>
      </w:r>
    </w:p>
    <w:p w14:paraId="05B15B40" w14:textId="77777777" w:rsidR="003357C8" w:rsidRPr="00391E0F" w:rsidRDefault="003357C8" w:rsidP="00AB6245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00066BDD" w14:textId="77777777" w:rsidR="003357C8" w:rsidRPr="00391E0F" w:rsidRDefault="003357C8" w:rsidP="00AB6245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1164A6F3" w14:textId="77777777" w:rsidR="003357C8" w:rsidRPr="00391E0F" w:rsidRDefault="003357C8" w:rsidP="00AB6245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развивать умение следить за действиями игрушек, сказочных героев, адекватно реагировать на них;</w:t>
      </w:r>
    </w:p>
    <w:p w14:paraId="5D656B74" w14:textId="77777777" w:rsidR="003357C8" w:rsidRPr="00391E0F" w:rsidRDefault="003357C8" w:rsidP="00AB6245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391E0F">
        <w:rPr>
          <w:color w:val="000000"/>
          <w:sz w:val="24"/>
          <w:szCs w:val="24"/>
          <w:lang w:eastAsia="ru-RU" w:bidi="ru-RU"/>
        </w:rPr>
        <w:t>формировать навык перевоплощения детей в образы сказочных героев.</w:t>
      </w:r>
    </w:p>
    <w:p w14:paraId="60943311" w14:textId="77777777" w:rsidR="003357C8" w:rsidRPr="00754385" w:rsidRDefault="003357C8" w:rsidP="003357C8">
      <w:pPr>
        <w:spacing w:after="0" w:line="276" w:lineRule="auto"/>
        <w:ind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38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задачи образовательной деятельности в области физического развития:</w:t>
      </w:r>
    </w:p>
    <w:p w14:paraId="3077F0D6" w14:textId="77777777" w:rsidR="003357C8" w:rsidRPr="00AB6245" w:rsidRDefault="003357C8" w:rsidP="00AB624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045F1D89" w14:textId="77777777" w:rsidR="003357C8" w:rsidRPr="00AB6245" w:rsidRDefault="003357C8" w:rsidP="00AB624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психофизические качества, равновесие и ориентировку в пространстве;</w:t>
      </w:r>
    </w:p>
    <w:p w14:paraId="4FFCB170" w14:textId="77777777" w:rsidR="003357C8" w:rsidRPr="00AB6245" w:rsidRDefault="003357C8" w:rsidP="00AB624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поддерживать у детей желание играть в подвижные игры вместе с педагогом в небольших подгруппах;</w:t>
      </w:r>
    </w:p>
    <w:p w14:paraId="2C2FF705" w14:textId="77777777" w:rsidR="003357C8" w:rsidRPr="00AB6245" w:rsidRDefault="003357C8" w:rsidP="00AB624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472452C8" w14:textId="77777777" w:rsidR="003357C8" w:rsidRPr="00D96A75" w:rsidRDefault="003357C8" w:rsidP="00AB6245">
      <w:pPr>
        <w:pStyle w:val="a7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7658838B" w14:textId="77777777" w:rsidR="00D96A75" w:rsidRPr="00D96A75" w:rsidRDefault="00D96A75" w:rsidP="00D96A7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6A75" w:rsidRPr="00D9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107D"/>
    <w:multiLevelType w:val="hybridMultilevel"/>
    <w:tmpl w:val="694281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F697A"/>
    <w:multiLevelType w:val="hybridMultilevel"/>
    <w:tmpl w:val="63BCB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A4B6C"/>
    <w:multiLevelType w:val="hybridMultilevel"/>
    <w:tmpl w:val="5D6ED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83C4E"/>
    <w:multiLevelType w:val="hybridMultilevel"/>
    <w:tmpl w:val="6798A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00CCA"/>
    <w:multiLevelType w:val="hybridMultilevel"/>
    <w:tmpl w:val="85024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26057F"/>
    <w:multiLevelType w:val="hybridMultilevel"/>
    <w:tmpl w:val="1A3CD9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0737A"/>
    <w:multiLevelType w:val="hybridMultilevel"/>
    <w:tmpl w:val="ADA8B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B5182"/>
    <w:multiLevelType w:val="hybridMultilevel"/>
    <w:tmpl w:val="623C2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A092D"/>
    <w:multiLevelType w:val="hybridMultilevel"/>
    <w:tmpl w:val="7BEEBC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A28AC"/>
    <w:multiLevelType w:val="hybridMultilevel"/>
    <w:tmpl w:val="041E53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60D00"/>
    <w:multiLevelType w:val="hybridMultilevel"/>
    <w:tmpl w:val="EC9817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1613F7"/>
    <w:multiLevelType w:val="hybridMultilevel"/>
    <w:tmpl w:val="6160F6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5F2165"/>
    <w:multiLevelType w:val="hybridMultilevel"/>
    <w:tmpl w:val="C64E1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D0900"/>
    <w:multiLevelType w:val="hybridMultilevel"/>
    <w:tmpl w:val="D1460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E1EB3"/>
    <w:multiLevelType w:val="hybridMultilevel"/>
    <w:tmpl w:val="C0309E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175010">
    <w:abstractNumId w:val="2"/>
  </w:num>
  <w:num w:numId="2" w16cid:durableId="657850990">
    <w:abstractNumId w:val="12"/>
  </w:num>
  <w:num w:numId="3" w16cid:durableId="1884243155">
    <w:abstractNumId w:val="3"/>
  </w:num>
  <w:num w:numId="4" w16cid:durableId="1737435403">
    <w:abstractNumId w:val="9"/>
  </w:num>
  <w:num w:numId="5" w16cid:durableId="1933509450">
    <w:abstractNumId w:val="11"/>
  </w:num>
  <w:num w:numId="6" w16cid:durableId="607198768">
    <w:abstractNumId w:val="7"/>
  </w:num>
  <w:num w:numId="7" w16cid:durableId="2058583834">
    <w:abstractNumId w:val="8"/>
  </w:num>
  <w:num w:numId="8" w16cid:durableId="2106267103">
    <w:abstractNumId w:val="5"/>
  </w:num>
  <w:num w:numId="9" w16cid:durableId="665480677">
    <w:abstractNumId w:val="4"/>
  </w:num>
  <w:num w:numId="10" w16cid:durableId="1018045227">
    <w:abstractNumId w:val="13"/>
  </w:num>
  <w:num w:numId="11" w16cid:durableId="1999992529">
    <w:abstractNumId w:val="1"/>
  </w:num>
  <w:num w:numId="12" w16cid:durableId="1963458888">
    <w:abstractNumId w:val="10"/>
  </w:num>
  <w:num w:numId="13" w16cid:durableId="2061400513">
    <w:abstractNumId w:val="6"/>
  </w:num>
  <w:num w:numId="14" w16cid:durableId="382994394">
    <w:abstractNumId w:val="14"/>
  </w:num>
  <w:num w:numId="15" w16cid:durableId="122390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C8"/>
    <w:rsid w:val="000C6A7E"/>
    <w:rsid w:val="002B2608"/>
    <w:rsid w:val="003357C8"/>
    <w:rsid w:val="003E7FE0"/>
    <w:rsid w:val="0055327F"/>
    <w:rsid w:val="0064785F"/>
    <w:rsid w:val="009B4E0B"/>
    <w:rsid w:val="00AB6245"/>
    <w:rsid w:val="00B50CAD"/>
    <w:rsid w:val="00D46A21"/>
    <w:rsid w:val="00D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7BA7"/>
  <w15:chartTrackingRefBased/>
  <w15:docId w15:val="{F3E32C11-FDD8-429C-B6FD-96C637F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7C8"/>
  </w:style>
  <w:style w:type="paragraph" w:styleId="1">
    <w:name w:val="heading 1"/>
    <w:basedOn w:val="a"/>
    <w:next w:val="a"/>
    <w:link w:val="10"/>
    <w:uiPriority w:val="9"/>
    <w:qFormat/>
    <w:rsid w:val="0033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7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7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7C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7C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7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7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7C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357C8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3357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357C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4</cp:revision>
  <dcterms:created xsi:type="dcterms:W3CDTF">2024-10-15T10:06:00Z</dcterms:created>
  <dcterms:modified xsi:type="dcterms:W3CDTF">2024-10-15T13:18:00Z</dcterms:modified>
</cp:coreProperties>
</file>