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69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C36D7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925269" w:rsidRPr="00CC5AD7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D7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ПРОВЕДЕНИЯ ПЕДАГОГИЧЕСКОЙ ДИАГНОСТИКИ </w:t>
      </w:r>
    </w:p>
    <w:p w:rsidR="00925269" w:rsidRPr="00CC5AD7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D7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="00270EA5">
        <w:rPr>
          <w:rFonts w:ascii="Times New Roman" w:hAnsi="Times New Roman" w:cs="Times New Roman"/>
          <w:b/>
          <w:sz w:val="24"/>
          <w:szCs w:val="24"/>
        </w:rPr>
        <w:t>СТАРШЕЙ</w:t>
      </w:r>
      <w:r w:rsidR="0045605D">
        <w:rPr>
          <w:rFonts w:ascii="Times New Roman" w:hAnsi="Times New Roman" w:cs="Times New Roman"/>
          <w:b/>
          <w:sz w:val="24"/>
          <w:szCs w:val="24"/>
        </w:rPr>
        <w:t>-ПОДГОТОВИТЕЛЬНОЙ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b/>
          <w:sz w:val="24"/>
          <w:szCs w:val="24"/>
        </w:rPr>
        <w:t>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462" w:rsidRDefault="004D6462" w:rsidP="00925269">
      <w:pPr>
        <w:rPr>
          <w:rFonts w:ascii="Times New Roman" w:hAnsi="Times New Roman" w:cs="Times New Roman"/>
          <w:sz w:val="24"/>
          <w:szCs w:val="24"/>
        </w:rPr>
      </w:pP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Дата проведения диагностики: </w:t>
      </w:r>
      <w:r w:rsidR="004D6462">
        <w:rPr>
          <w:rFonts w:ascii="Times New Roman" w:hAnsi="Times New Roman" w:cs="Times New Roman"/>
          <w:sz w:val="24"/>
          <w:szCs w:val="24"/>
        </w:rPr>
        <w:t>24</w:t>
      </w:r>
      <w:r w:rsidRPr="00CC5AD7">
        <w:rPr>
          <w:rFonts w:ascii="Times New Roman" w:hAnsi="Times New Roman" w:cs="Times New Roman"/>
          <w:sz w:val="24"/>
          <w:szCs w:val="24"/>
        </w:rPr>
        <w:t>.04 – 1</w:t>
      </w:r>
      <w:r w:rsidR="00EA620F">
        <w:rPr>
          <w:rFonts w:ascii="Times New Roman" w:hAnsi="Times New Roman" w:cs="Times New Roman"/>
          <w:sz w:val="24"/>
          <w:szCs w:val="24"/>
        </w:rPr>
        <w:t>5</w:t>
      </w:r>
      <w:r w:rsidRPr="00CC5AD7">
        <w:rPr>
          <w:rFonts w:ascii="Times New Roman" w:hAnsi="Times New Roman" w:cs="Times New Roman"/>
          <w:sz w:val="24"/>
          <w:szCs w:val="24"/>
        </w:rPr>
        <w:t>.0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Pr="00CC5AD7">
        <w:rPr>
          <w:rFonts w:ascii="Times New Roman" w:hAnsi="Times New Roman" w:cs="Times New Roman"/>
          <w:sz w:val="24"/>
          <w:szCs w:val="24"/>
        </w:rPr>
        <w:t>.201</w:t>
      </w:r>
      <w:r w:rsidR="004D6462">
        <w:rPr>
          <w:rFonts w:ascii="Times New Roman" w:hAnsi="Times New Roman" w:cs="Times New Roman"/>
          <w:sz w:val="24"/>
          <w:szCs w:val="24"/>
        </w:rPr>
        <w:t>7</w:t>
      </w:r>
      <w:r w:rsidR="00EA620F">
        <w:rPr>
          <w:rFonts w:ascii="Times New Roman" w:hAnsi="Times New Roman" w:cs="Times New Roman"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sz w:val="24"/>
          <w:szCs w:val="24"/>
        </w:rPr>
        <w:t>г.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Количество детей в </w:t>
      </w:r>
      <w:r w:rsidR="004D6462">
        <w:rPr>
          <w:rFonts w:ascii="Times New Roman" w:hAnsi="Times New Roman" w:cs="Times New Roman"/>
          <w:sz w:val="24"/>
          <w:szCs w:val="24"/>
        </w:rPr>
        <w:t xml:space="preserve">возрастной </w:t>
      </w:r>
      <w:r w:rsidRPr="00CC5AD7">
        <w:rPr>
          <w:rFonts w:ascii="Times New Roman" w:hAnsi="Times New Roman" w:cs="Times New Roman"/>
          <w:sz w:val="24"/>
          <w:szCs w:val="24"/>
        </w:rPr>
        <w:t xml:space="preserve">группе: </w:t>
      </w:r>
      <w:r w:rsidR="004322A0">
        <w:rPr>
          <w:rFonts w:ascii="Times New Roman" w:hAnsi="Times New Roman" w:cs="Times New Roman"/>
          <w:sz w:val="24"/>
          <w:szCs w:val="24"/>
        </w:rPr>
        <w:t>19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Количество детей, участвующих в диагностике: </w:t>
      </w:r>
      <w:r w:rsidR="004322A0">
        <w:rPr>
          <w:rFonts w:ascii="Times New Roman" w:hAnsi="Times New Roman" w:cs="Times New Roman"/>
          <w:sz w:val="24"/>
          <w:szCs w:val="24"/>
        </w:rPr>
        <w:t>19</w:t>
      </w:r>
    </w:p>
    <w:p w:rsidR="00925269" w:rsidRPr="00CC5AD7" w:rsidRDefault="00925269" w:rsidP="004D6462">
      <w:pPr>
        <w:jc w:val="both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С целью оценки эффективности педагогических воздействий и дальнейшего планирования образовательной деятельности в направлении её индивидуализации с конкретными детьми, так и с группой детей в целом, в период </w:t>
      </w:r>
      <w:r w:rsidR="004D6462">
        <w:rPr>
          <w:rFonts w:ascii="Times New Roman" w:hAnsi="Times New Roman" w:cs="Times New Roman"/>
          <w:sz w:val="24"/>
          <w:szCs w:val="24"/>
        </w:rPr>
        <w:t>24</w:t>
      </w:r>
      <w:r w:rsidR="004D6462" w:rsidRPr="00CC5AD7">
        <w:rPr>
          <w:rFonts w:ascii="Times New Roman" w:hAnsi="Times New Roman" w:cs="Times New Roman"/>
          <w:sz w:val="24"/>
          <w:szCs w:val="24"/>
        </w:rPr>
        <w:t>.04 – 1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="004D6462" w:rsidRPr="00CC5AD7">
        <w:rPr>
          <w:rFonts w:ascii="Times New Roman" w:hAnsi="Times New Roman" w:cs="Times New Roman"/>
          <w:sz w:val="24"/>
          <w:szCs w:val="24"/>
        </w:rPr>
        <w:t>.0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="004D6462" w:rsidRPr="00CC5AD7">
        <w:rPr>
          <w:rFonts w:ascii="Times New Roman" w:hAnsi="Times New Roman" w:cs="Times New Roman"/>
          <w:sz w:val="24"/>
          <w:szCs w:val="24"/>
        </w:rPr>
        <w:t>.201</w:t>
      </w:r>
      <w:r w:rsidR="004D6462">
        <w:rPr>
          <w:rFonts w:ascii="Times New Roman" w:hAnsi="Times New Roman" w:cs="Times New Roman"/>
          <w:sz w:val="24"/>
          <w:szCs w:val="24"/>
        </w:rPr>
        <w:t xml:space="preserve">7 </w:t>
      </w:r>
      <w:r w:rsidR="004D6462" w:rsidRPr="00CC5AD7">
        <w:rPr>
          <w:rFonts w:ascii="Times New Roman" w:hAnsi="Times New Roman" w:cs="Times New Roman"/>
          <w:sz w:val="24"/>
          <w:szCs w:val="24"/>
        </w:rPr>
        <w:t>г.</w:t>
      </w:r>
      <w:r w:rsidR="00A70807">
        <w:rPr>
          <w:rFonts w:ascii="Times New Roman" w:hAnsi="Times New Roman" w:cs="Times New Roman"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sz w:val="24"/>
          <w:szCs w:val="24"/>
        </w:rPr>
        <w:t xml:space="preserve">в </w:t>
      </w:r>
      <w:r w:rsidR="0045605D">
        <w:rPr>
          <w:rFonts w:ascii="Times New Roman" w:hAnsi="Times New Roman" w:cs="Times New Roman"/>
          <w:sz w:val="24"/>
          <w:szCs w:val="24"/>
        </w:rPr>
        <w:t>старшей-подготовительной</w:t>
      </w:r>
      <w:r w:rsidR="004D6462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Pr="00CC5AD7">
        <w:rPr>
          <w:rFonts w:ascii="Times New Roman" w:hAnsi="Times New Roman" w:cs="Times New Roman"/>
          <w:sz w:val="24"/>
          <w:szCs w:val="24"/>
        </w:rPr>
        <w:t xml:space="preserve"> группе проводилась оценка индивидуального развития детей в рамках педагогической диагностики.  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были выявлены уровни эффективности педагогического воздействия по образовательным областям:</w:t>
      </w:r>
    </w:p>
    <w:p w:rsidR="00925269" w:rsidRPr="000C07C8" w:rsidRDefault="00925269" w:rsidP="000C07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07C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</w:p>
    <w:p w:rsidR="005F178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270EA5">
        <w:rPr>
          <w:rFonts w:ascii="Times New Roman" w:hAnsi="Times New Roman" w:cs="Times New Roman"/>
          <w:sz w:val="24"/>
          <w:szCs w:val="24"/>
        </w:rPr>
        <w:t>19</w:t>
      </w:r>
      <w:r w:rsidR="005F178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- </w:t>
      </w:r>
      <w:r w:rsidR="00270EA5">
        <w:rPr>
          <w:rFonts w:ascii="Times New Roman" w:hAnsi="Times New Roman" w:cs="Times New Roman"/>
          <w:sz w:val="24"/>
          <w:szCs w:val="24"/>
        </w:rPr>
        <w:t>100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  <w:r w:rsidRPr="00CC5AD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F178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5AD7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270EA5">
        <w:rPr>
          <w:rFonts w:ascii="Times New Roman" w:hAnsi="Times New Roman" w:cs="Times New Roman"/>
          <w:sz w:val="24"/>
          <w:szCs w:val="24"/>
        </w:rPr>
        <w:t>0</w:t>
      </w:r>
    </w:p>
    <w:p w:rsidR="0092526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4D6462" w:rsidRPr="00CC5AD7" w:rsidRDefault="00270EA5" w:rsidP="004D64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8CC6E3" wp14:editId="4670BE3E">
            <wp:extent cx="4573905" cy="2200940"/>
            <wp:effectExtent l="0" t="0" r="1714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6462" w:rsidRDefault="007A1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  <w:r w:rsidR="004D6462">
        <w:rPr>
          <w:rFonts w:ascii="Times New Roman" w:hAnsi="Times New Roman" w:cs="Times New Roman"/>
          <w:sz w:val="24"/>
          <w:szCs w:val="24"/>
        </w:rPr>
        <w:t xml:space="preserve">, требующие дополнительной проработки: </w:t>
      </w: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4D6462">
        <w:rPr>
          <w:rFonts w:ascii="Times New Roman" w:hAnsi="Times New Roman" w:cs="Times New Roman"/>
          <w:sz w:val="24"/>
          <w:szCs w:val="24"/>
        </w:rPr>
        <w:t xml:space="preserve">№№ </w:t>
      </w:r>
      <w:r w:rsidR="00270EA5">
        <w:rPr>
          <w:rFonts w:ascii="Times New Roman" w:hAnsi="Times New Roman" w:cs="Times New Roman"/>
          <w:sz w:val="24"/>
          <w:szCs w:val="24"/>
        </w:rPr>
        <w:t>2,3,6</w:t>
      </w:r>
    </w:p>
    <w:p w:rsidR="00270EA5" w:rsidRDefault="00270EA5" w:rsidP="006D29B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EA5">
        <w:rPr>
          <w:rFonts w:ascii="Times New Roman" w:hAnsi="Times New Roman" w:cs="Times New Roman"/>
          <w:sz w:val="24"/>
          <w:szCs w:val="24"/>
        </w:rPr>
        <w:t>Формирование познавательных действий: самостоятельно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0EA5">
        <w:rPr>
          <w:rFonts w:ascii="Times New Roman" w:hAnsi="Times New Roman" w:cs="Times New Roman"/>
          <w:sz w:val="24"/>
          <w:szCs w:val="24"/>
        </w:rPr>
        <w:t xml:space="preserve"> примен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270EA5">
        <w:rPr>
          <w:rFonts w:ascii="Times New Roman" w:hAnsi="Times New Roman" w:cs="Times New Roman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70EA5">
        <w:rPr>
          <w:rFonts w:ascii="Times New Roman" w:hAnsi="Times New Roman" w:cs="Times New Roman"/>
          <w:sz w:val="24"/>
          <w:szCs w:val="24"/>
        </w:rPr>
        <w:t xml:space="preserve"> для решения новых задач. </w:t>
      </w:r>
    </w:p>
    <w:p w:rsidR="00270EA5" w:rsidRDefault="00270EA5" w:rsidP="00270E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0EA5">
        <w:rPr>
          <w:rFonts w:ascii="Times New Roman" w:hAnsi="Times New Roman" w:cs="Times New Roman"/>
          <w:sz w:val="24"/>
          <w:szCs w:val="24"/>
        </w:rPr>
        <w:t>роявл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270EA5">
        <w:rPr>
          <w:rFonts w:ascii="Times New Roman" w:hAnsi="Times New Roman" w:cs="Times New Roman"/>
          <w:sz w:val="24"/>
          <w:szCs w:val="24"/>
        </w:rPr>
        <w:t xml:space="preserve"> элемент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70EA5">
        <w:rPr>
          <w:rFonts w:ascii="Times New Roman" w:hAnsi="Times New Roman" w:cs="Times New Roman"/>
          <w:sz w:val="24"/>
          <w:szCs w:val="24"/>
        </w:rPr>
        <w:t xml:space="preserve"> творческого мышления.</w:t>
      </w:r>
    </w:p>
    <w:p w:rsidR="00270EA5" w:rsidRDefault="005C120B" w:rsidP="005C12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C120B">
        <w:rPr>
          <w:rFonts w:ascii="Times New Roman" w:hAnsi="Times New Roman" w:cs="Times New Roman"/>
          <w:sz w:val="24"/>
          <w:szCs w:val="24"/>
        </w:rPr>
        <w:t>редставления о России как огромной стране; о флаге, гербе, гимне</w:t>
      </w:r>
    </w:p>
    <w:p w:rsidR="007A1D0F" w:rsidRPr="00270EA5" w:rsidRDefault="007A1D0F" w:rsidP="00270E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0EA5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 w:rsidRPr="00270EA5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270EA5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7A1D0F" w:rsidRDefault="007A1D0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календарно-тематический план образовательной работы </w:t>
      </w:r>
      <w:r w:rsidR="005C120B">
        <w:rPr>
          <w:rFonts w:ascii="Times New Roman" w:hAnsi="Times New Roman" w:cs="Times New Roman"/>
          <w:sz w:val="24"/>
          <w:szCs w:val="24"/>
        </w:rPr>
        <w:t>игры и упражнения на развитие творческого мышления</w:t>
      </w:r>
    </w:p>
    <w:p w:rsidR="007A1D0F" w:rsidRDefault="005C120B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занятия для ознакомления детей со страной, родным городом</w:t>
      </w:r>
    </w:p>
    <w:p w:rsidR="005C120B" w:rsidRDefault="005C120B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Пополнить уголок родного края новыми атрибутами</w:t>
      </w:r>
    </w:p>
    <w:p w:rsidR="004D6462" w:rsidRDefault="005C120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064" behindDoc="1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-31898</wp:posOffset>
            </wp:positionV>
            <wp:extent cx="4588983" cy="2835878"/>
            <wp:effectExtent l="0" t="0" r="2540" b="3175"/>
            <wp:wrapTight wrapText="bothSides">
              <wp:wrapPolygon edited="0">
                <wp:start x="0" y="0"/>
                <wp:lineTo x="0" y="21479"/>
                <wp:lineTo x="21522" y="21479"/>
                <wp:lineTo x="21522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7A1D0F">
      <w:pPr>
        <w:rPr>
          <w:rFonts w:ascii="Times New Roman" w:hAnsi="Times New Roman" w:cs="Times New Roman"/>
          <w:sz w:val="24"/>
          <w:szCs w:val="24"/>
        </w:rPr>
      </w:pPr>
    </w:p>
    <w:p w:rsidR="005C120B" w:rsidRDefault="005C120B" w:rsidP="007A1D0F">
      <w:pPr>
        <w:rPr>
          <w:rFonts w:ascii="Times New Roman" w:hAnsi="Times New Roman" w:cs="Times New Roman"/>
          <w:sz w:val="24"/>
          <w:szCs w:val="24"/>
        </w:rPr>
      </w:pPr>
    </w:p>
    <w:p w:rsidR="007A1D0F" w:rsidRDefault="007A1D0F" w:rsidP="007A1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требующие дополнительной проработки: задачи № </w:t>
      </w:r>
      <w:r w:rsidR="005C120B">
        <w:rPr>
          <w:rFonts w:ascii="Times New Roman" w:hAnsi="Times New Roman" w:cs="Times New Roman"/>
          <w:sz w:val="24"/>
          <w:szCs w:val="24"/>
        </w:rPr>
        <w:t>5</w:t>
      </w:r>
    </w:p>
    <w:p w:rsidR="007A1D0F" w:rsidRDefault="007A1D0F" w:rsidP="005C12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D0F">
        <w:rPr>
          <w:rFonts w:ascii="Times New Roman" w:hAnsi="Times New Roman" w:cs="Times New Roman"/>
          <w:sz w:val="24"/>
          <w:szCs w:val="24"/>
        </w:rPr>
        <w:t>Сравн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5C120B">
        <w:rPr>
          <w:rFonts w:ascii="Times New Roman" w:hAnsi="Times New Roman" w:cs="Times New Roman"/>
          <w:sz w:val="24"/>
          <w:szCs w:val="24"/>
        </w:rPr>
        <w:t xml:space="preserve"> двух</w:t>
      </w:r>
      <w:r w:rsidR="005C120B" w:rsidRPr="005C120B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5C120B">
        <w:rPr>
          <w:rFonts w:ascii="Times New Roman" w:hAnsi="Times New Roman" w:cs="Times New Roman"/>
          <w:sz w:val="24"/>
          <w:szCs w:val="24"/>
        </w:rPr>
        <w:t>ов</w:t>
      </w:r>
      <w:r w:rsidR="005C120B" w:rsidRPr="005C120B">
        <w:rPr>
          <w:rFonts w:ascii="Times New Roman" w:hAnsi="Times New Roman" w:cs="Times New Roman"/>
          <w:sz w:val="24"/>
          <w:szCs w:val="24"/>
        </w:rPr>
        <w:t xml:space="preserve"> по величине с помощью третьего</w:t>
      </w:r>
    </w:p>
    <w:p w:rsidR="007A1D0F" w:rsidRPr="000C07C8" w:rsidRDefault="007A1D0F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 w:rsidRPr="000C07C8">
        <w:rPr>
          <w:rFonts w:ascii="Times New Roman" w:hAnsi="Times New Roman" w:cs="Times New Roman"/>
          <w:sz w:val="24"/>
          <w:szCs w:val="24"/>
        </w:rPr>
        <w:t>Задачи</w:t>
      </w:r>
      <w:r w:rsidR="001E2646">
        <w:rPr>
          <w:rFonts w:ascii="Times New Roman" w:hAnsi="Times New Roman" w:cs="Times New Roman"/>
          <w:sz w:val="24"/>
          <w:szCs w:val="24"/>
        </w:rPr>
        <w:t xml:space="preserve"> планирования</w:t>
      </w:r>
      <w:r w:rsidRPr="000C07C8">
        <w:rPr>
          <w:rFonts w:ascii="Times New Roman" w:hAnsi="Times New Roman" w:cs="Times New Roman"/>
          <w:sz w:val="24"/>
          <w:szCs w:val="24"/>
        </w:rPr>
        <w:t xml:space="preserve"> на следующий учебный год:</w:t>
      </w:r>
    </w:p>
    <w:p w:rsidR="007A1D0F" w:rsidRDefault="007A1D0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календарно-тематический план образовательной работы </w:t>
      </w:r>
      <w:r w:rsidR="000C07C8">
        <w:rPr>
          <w:rFonts w:ascii="Times New Roman" w:hAnsi="Times New Roman" w:cs="Times New Roman"/>
          <w:sz w:val="24"/>
          <w:szCs w:val="24"/>
        </w:rPr>
        <w:t>больше игровых</w:t>
      </w:r>
      <w:r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0C07C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7C8">
        <w:rPr>
          <w:rFonts w:ascii="Times New Roman" w:hAnsi="Times New Roman" w:cs="Times New Roman"/>
          <w:sz w:val="24"/>
          <w:szCs w:val="24"/>
        </w:rPr>
        <w:t xml:space="preserve">на сравнение нескольких предметов </w:t>
      </w:r>
      <w:r w:rsidR="005C120B">
        <w:rPr>
          <w:rFonts w:ascii="Times New Roman" w:hAnsi="Times New Roman" w:cs="Times New Roman"/>
          <w:sz w:val="24"/>
          <w:szCs w:val="24"/>
        </w:rPr>
        <w:t>с помощью условной мерки</w:t>
      </w:r>
      <w:r w:rsidR="000C07C8">
        <w:rPr>
          <w:rFonts w:ascii="Times New Roman" w:hAnsi="Times New Roman" w:cs="Times New Roman"/>
          <w:sz w:val="24"/>
          <w:szCs w:val="24"/>
        </w:rPr>
        <w:t>.</w:t>
      </w:r>
    </w:p>
    <w:p w:rsidR="000C07C8" w:rsidRDefault="000C07C8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 наглядные пособия для закрепления полученных навыков</w:t>
      </w:r>
    </w:p>
    <w:p w:rsidR="00925269" w:rsidRPr="000C07C8" w:rsidRDefault="00925269" w:rsidP="000C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C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</w:p>
    <w:p w:rsidR="005F1789" w:rsidRDefault="00925269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5C120B">
        <w:rPr>
          <w:rFonts w:ascii="Times New Roman" w:hAnsi="Times New Roman" w:cs="Times New Roman"/>
          <w:sz w:val="24"/>
          <w:szCs w:val="24"/>
        </w:rPr>
        <w:t>18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- </w:t>
      </w:r>
      <w:r w:rsidR="005C120B">
        <w:rPr>
          <w:rFonts w:ascii="Times New Roman" w:hAnsi="Times New Roman" w:cs="Times New Roman"/>
          <w:sz w:val="24"/>
          <w:szCs w:val="24"/>
        </w:rPr>
        <w:t>9</w:t>
      </w:r>
      <w:r w:rsidR="00DA3728">
        <w:rPr>
          <w:rFonts w:ascii="Times New Roman" w:hAnsi="Times New Roman" w:cs="Times New Roman"/>
          <w:sz w:val="24"/>
          <w:szCs w:val="24"/>
        </w:rPr>
        <w:t>5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F1789" w:rsidRDefault="005F1789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5269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DA372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0C07C8">
        <w:rPr>
          <w:rFonts w:ascii="Times New Roman" w:hAnsi="Times New Roman" w:cs="Times New Roman"/>
          <w:sz w:val="24"/>
          <w:szCs w:val="24"/>
        </w:rPr>
        <w:t xml:space="preserve"> - </w:t>
      </w:r>
      <w:r w:rsidR="00DA3728">
        <w:rPr>
          <w:rFonts w:ascii="Times New Roman" w:hAnsi="Times New Roman" w:cs="Times New Roman"/>
          <w:sz w:val="24"/>
          <w:szCs w:val="24"/>
        </w:rPr>
        <w:t>5</w:t>
      </w:r>
      <w:r w:rsidRPr="005F1789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4112" behindDoc="0" locked="0" layoutInCell="1" allowOverlap="1" wp14:anchorId="43E5CBEA" wp14:editId="064E9C78">
            <wp:simplePos x="0" y="0"/>
            <wp:positionH relativeFrom="page">
              <wp:posOffset>1488440</wp:posOffset>
            </wp:positionH>
            <wp:positionV relativeFrom="margin">
              <wp:posOffset>5956935</wp:posOffset>
            </wp:positionV>
            <wp:extent cx="5273675" cy="2625725"/>
            <wp:effectExtent l="0" t="0" r="3175" b="3175"/>
            <wp:wrapSquare wrapText="bothSides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20B" w:rsidRDefault="005C120B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8B2" w:rsidRDefault="000C07C8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DD78B2">
        <w:rPr>
          <w:rFonts w:ascii="Times New Roman" w:hAnsi="Times New Roman" w:cs="Times New Roman"/>
          <w:sz w:val="24"/>
          <w:szCs w:val="24"/>
        </w:rPr>
        <w:t xml:space="preserve">Вопросы, требующие дополнительной проработки: задачи №№ </w:t>
      </w:r>
      <w:r w:rsidR="005C120B">
        <w:rPr>
          <w:rFonts w:ascii="Times New Roman" w:hAnsi="Times New Roman" w:cs="Times New Roman"/>
          <w:sz w:val="24"/>
          <w:szCs w:val="24"/>
        </w:rPr>
        <w:t>4 и 9</w:t>
      </w:r>
    </w:p>
    <w:p w:rsidR="005C120B" w:rsidRDefault="00BD2032" w:rsidP="005C12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Связная речь: с</w:t>
      </w:r>
      <w:r w:rsidR="005C120B" w:rsidRPr="005C120B">
        <w:rPr>
          <w:rFonts w:ascii="Times New Roman" w:hAnsi="Times New Roman" w:cs="Times New Roman"/>
          <w:sz w:val="24"/>
          <w:szCs w:val="24"/>
        </w:rPr>
        <w:t>оставл</w:t>
      </w:r>
      <w:r w:rsidR="005C120B">
        <w:rPr>
          <w:rFonts w:ascii="Times New Roman" w:hAnsi="Times New Roman" w:cs="Times New Roman"/>
          <w:sz w:val="24"/>
          <w:szCs w:val="24"/>
        </w:rPr>
        <w:t>ение</w:t>
      </w:r>
      <w:r w:rsidR="005C120B" w:rsidRPr="005C120B">
        <w:rPr>
          <w:rFonts w:ascii="Times New Roman" w:hAnsi="Times New Roman" w:cs="Times New Roman"/>
          <w:sz w:val="24"/>
          <w:szCs w:val="24"/>
        </w:rPr>
        <w:t xml:space="preserve"> просты</w:t>
      </w:r>
      <w:r w:rsidR="005C120B">
        <w:rPr>
          <w:rFonts w:ascii="Times New Roman" w:hAnsi="Times New Roman" w:cs="Times New Roman"/>
          <w:sz w:val="24"/>
          <w:szCs w:val="24"/>
        </w:rPr>
        <w:t>х</w:t>
      </w:r>
      <w:r w:rsidR="005C120B" w:rsidRPr="005C120B">
        <w:rPr>
          <w:rFonts w:ascii="Times New Roman" w:hAnsi="Times New Roman" w:cs="Times New Roman"/>
          <w:sz w:val="24"/>
          <w:szCs w:val="24"/>
        </w:rPr>
        <w:t xml:space="preserve"> и сложны</w:t>
      </w:r>
      <w:r w:rsidR="005C120B">
        <w:rPr>
          <w:rFonts w:ascii="Times New Roman" w:hAnsi="Times New Roman" w:cs="Times New Roman"/>
          <w:sz w:val="24"/>
          <w:szCs w:val="24"/>
        </w:rPr>
        <w:t>х</w:t>
      </w:r>
      <w:r w:rsidR="005C120B" w:rsidRPr="005C120B">
        <w:rPr>
          <w:rFonts w:ascii="Times New Roman" w:hAnsi="Times New Roman" w:cs="Times New Roman"/>
          <w:sz w:val="24"/>
          <w:szCs w:val="24"/>
        </w:rPr>
        <w:t xml:space="preserve"> предложения по образцу</w:t>
      </w:r>
    </w:p>
    <w:p w:rsidR="005C120B" w:rsidRDefault="00BD2032" w:rsidP="005C12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словаря: антонимы</w:t>
      </w:r>
    </w:p>
    <w:p w:rsidR="00DD78B2" w:rsidRPr="005C120B" w:rsidRDefault="00DD78B2" w:rsidP="005C12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120B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 w:rsidRPr="005C120B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5C120B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DD78B2" w:rsidRDefault="00DD78B2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календарно-тематический план образовательной работы дополнительные игры и упражнения по </w:t>
      </w:r>
      <w:r w:rsidR="00591511">
        <w:rPr>
          <w:rFonts w:ascii="Times New Roman" w:hAnsi="Times New Roman" w:cs="Times New Roman"/>
          <w:sz w:val="24"/>
          <w:szCs w:val="24"/>
        </w:rPr>
        <w:t>развитию связной речи, расширению словарного запаса,</w:t>
      </w:r>
    </w:p>
    <w:p w:rsidR="00DD78B2" w:rsidRDefault="00591511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Активнее использовать технологию проектной деятельности для развития связной речи</w:t>
      </w:r>
    </w:p>
    <w:p w:rsidR="00BD2032" w:rsidRDefault="00BD2032" w:rsidP="00BD203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5269" w:rsidRPr="00591511" w:rsidRDefault="00925269" w:rsidP="00BD2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511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</w:t>
      </w:r>
      <w:r w:rsidRPr="00591511">
        <w:rPr>
          <w:rFonts w:ascii="Times New Roman" w:hAnsi="Times New Roman" w:cs="Times New Roman"/>
          <w:b/>
          <w:sz w:val="24"/>
          <w:szCs w:val="24"/>
        </w:rPr>
        <w:t>«</w:t>
      </w:r>
      <w:r w:rsidRPr="00591511">
        <w:rPr>
          <w:rFonts w:ascii="Times New Roman" w:hAnsi="Times New Roman" w:cs="Times New Roman"/>
          <w:b/>
          <w:i/>
          <w:sz w:val="24"/>
          <w:szCs w:val="24"/>
        </w:rPr>
        <w:t>Социально-коммуникативное развитие»</w:t>
      </w:r>
    </w:p>
    <w:p w:rsidR="00AF1AA3" w:rsidRDefault="00925269" w:rsidP="0044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BD2032">
        <w:rPr>
          <w:rFonts w:ascii="Times New Roman" w:hAnsi="Times New Roman" w:cs="Times New Roman"/>
          <w:sz w:val="24"/>
          <w:szCs w:val="24"/>
        </w:rPr>
        <w:t>19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70807">
        <w:rPr>
          <w:rFonts w:ascii="Times New Roman" w:hAnsi="Times New Roman" w:cs="Times New Roman"/>
          <w:sz w:val="24"/>
          <w:szCs w:val="24"/>
        </w:rPr>
        <w:t>100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B74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Средний уровень – </w:t>
      </w:r>
      <w:r w:rsidR="00A70807">
        <w:rPr>
          <w:rFonts w:ascii="Times New Roman" w:hAnsi="Times New Roman" w:cs="Times New Roman"/>
          <w:sz w:val="24"/>
          <w:szCs w:val="24"/>
        </w:rPr>
        <w:t>0</w:t>
      </w:r>
    </w:p>
    <w:p w:rsidR="00925269" w:rsidRDefault="00925269" w:rsidP="00B74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1" locked="0" layoutInCell="1" allowOverlap="1" wp14:anchorId="79E0F02F" wp14:editId="39F11107">
            <wp:simplePos x="0" y="0"/>
            <wp:positionH relativeFrom="margin">
              <wp:posOffset>758825</wp:posOffset>
            </wp:positionH>
            <wp:positionV relativeFrom="margin">
              <wp:posOffset>3851910</wp:posOffset>
            </wp:positionV>
            <wp:extent cx="4539615" cy="2094230"/>
            <wp:effectExtent l="0" t="0" r="13335" b="1270"/>
            <wp:wrapTight wrapText="bothSides">
              <wp:wrapPolygon edited="0">
                <wp:start x="0" y="0"/>
                <wp:lineTo x="0" y="21417"/>
                <wp:lineTo x="21573" y="21417"/>
                <wp:lineTo x="21573" y="0"/>
                <wp:lineTo x="0" y="0"/>
              </wp:wrapPolygon>
            </wp:wrapTight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8208" behindDoc="0" locked="0" layoutInCell="1" allowOverlap="1" wp14:anchorId="64F27D9F" wp14:editId="77DFC070">
            <wp:simplePos x="0" y="0"/>
            <wp:positionH relativeFrom="margin">
              <wp:posOffset>790708</wp:posOffset>
            </wp:positionH>
            <wp:positionV relativeFrom="margin">
              <wp:posOffset>6073937</wp:posOffset>
            </wp:positionV>
            <wp:extent cx="4497070" cy="2658110"/>
            <wp:effectExtent l="0" t="0" r="17780" b="8890"/>
            <wp:wrapSquare wrapText="bothSides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2032" w:rsidRDefault="00BD2032" w:rsidP="00BD2032">
      <w:pPr>
        <w:tabs>
          <w:tab w:val="left" w:pos="1289"/>
        </w:tabs>
        <w:rPr>
          <w:rFonts w:ascii="Times New Roman" w:hAnsi="Times New Roman" w:cs="Times New Roman"/>
          <w:i/>
          <w:sz w:val="24"/>
          <w:szCs w:val="24"/>
        </w:rPr>
      </w:pPr>
    </w:p>
    <w:p w:rsidR="00591511" w:rsidRDefault="00591511">
      <w:pPr>
        <w:rPr>
          <w:rFonts w:ascii="Times New Roman" w:hAnsi="Times New Roman" w:cs="Times New Roman"/>
          <w:sz w:val="24"/>
          <w:szCs w:val="24"/>
        </w:rPr>
      </w:pPr>
      <w:r w:rsidRPr="00BD2032">
        <w:rPr>
          <w:rFonts w:ascii="Times New Roman" w:hAnsi="Times New Roman" w:cs="Times New Roman"/>
          <w:sz w:val="24"/>
          <w:szCs w:val="24"/>
        </w:rPr>
        <w:br w:type="page"/>
      </w:r>
    </w:p>
    <w:p w:rsidR="00BD2032" w:rsidRDefault="00BD203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posOffset>727075</wp:posOffset>
            </wp:positionH>
            <wp:positionV relativeFrom="margin">
              <wp:posOffset>2540</wp:posOffset>
            </wp:positionV>
            <wp:extent cx="4726940" cy="2519680"/>
            <wp:effectExtent l="0" t="0" r="16510" b="13970"/>
            <wp:wrapSquare wrapText="bothSides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2032" w:rsidRDefault="00BD2032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A70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требующие дополнительной проработки: задачи №№ </w:t>
      </w:r>
      <w:r w:rsidR="00BD2032">
        <w:rPr>
          <w:rFonts w:ascii="Times New Roman" w:hAnsi="Times New Roman" w:cs="Times New Roman"/>
          <w:sz w:val="24"/>
          <w:szCs w:val="24"/>
        </w:rPr>
        <w:t>5</w:t>
      </w:r>
    </w:p>
    <w:p w:rsidR="00A70807" w:rsidRDefault="00BD2032" w:rsidP="00BD203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032">
        <w:rPr>
          <w:rFonts w:ascii="Times New Roman" w:hAnsi="Times New Roman" w:cs="Times New Roman"/>
          <w:sz w:val="24"/>
          <w:szCs w:val="24"/>
        </w:rPr>
        <w:t xml:space="preserve"> предпосыл</w:t>
      </w:r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032">
        <w:rPr>
          <w:rFonts w:ascii="Times New Roman" w:hAnsi="Times New Roman" w:cs="Times New Roman"/>
          <w:sz w:val="24"/>
          <w:szCs w:val="24"/>
        </w:rPr>
        <w:t>(элемент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D2032">
        <w:rPr>
          <w:rFonts w:ascii="Times New Roman" w:hAnsi="Times New Roman" w:cs="Times New Roman"/>
          <w:sz w:val="24"/>
          <w:szCs w:val="24"/>
        </w:rPr>
        <w:t>) учебной деятельности</w:t>
      </w:r>
    </w:p>
    <w:p w:rsidR="00A70807" w:rsidRPr="00A70807" w:rsidRDefault="00A70807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A70807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A70807" w:rsidRDefault="00BD2032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работать над формированием школьной зрелости</w:t>
      </w:r>
    </w:p>
    <w:p w:rsidR="00BD2032" w:rsidRDefault="00BD2032" w:rsidP="00A708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5269" w:rsidRPr="00A70807" w:rsidRDefault="00925269" w:rsidP="00A7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807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25269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BD2032">
        <w:rPr>
          <w:rFonts w:ascii="Times New Roman" w:hAnsi="Times New Roman" w:cs="Times New Roman"/>
          <w:sz w:val="24"/>
          <w:szCs w:val="24"/>
        </w:rPr>
        <w:t>18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BD2032">
        <w:rPr>
          <w:rFonts w:ascii="Times New Roman" w:hAnsi="Times New Roman" w:cs="Times New Roman"/>
          <w:sz w:val="24"/>
          <w:szCs w:val="24"/>
        </w:rPr>
        <w:t>9</w:t>
      </w:r>
      <w:r w:rsidR="00A70807">
        <w:rPr>
          <w:rFonts w:ascii="Times New Roman" w:hAnsi="Times New Roman" w:cs="Times New Roman"/>
          <w:sz w:val="24"/>
          <w:szCs w:val="24"/>
        </w:rPr>
        <w:t>5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AF1AA3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Средний уровень – </w:t>
      </w:r>
      <w:r w:rsidR="00BD2032">
        <w:rPr>
          <w:rFonts w:ascii="Times New Roman" w:hAnsi="Times New Roman" w:cs="Times New Roman"/>
          <w:sz w:val="24"/>
          <w:szCs w:val="24"/>
        </w:rPr>
        <w:t>1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>человек</w:t>
      </w:r>
      <w:r w:rsidR="00A70807">
        <w:rPr>
          <w:rFonts w:ascii="Times New Roman" w:hAnsi="Times New Roman" w:cs="Times New Roman"/>
          <w:sz w:val="24"/>
          <w:szCs w:val="24"/>
        </w:rPr>
        <w:t>а</w:t>
      </w:r>
      <w:r w:rsid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70807">
        <w:rPr>
          <w:rFonts w:ascii="Times New Roman" w:hAnsi="Times New Roman" w:cs="Times New Roman"/>
          <w:sz w:val="24"/>
          <w:szCs w:val="24"/>
        </w:rPr>
        <w:t>5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DE0C39" w:rsidRDefault="00BD2032" w:rsidP="006A00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1280" behindDoc="1" locked="0" layoutInCell="1" allowOverlap="1" wp14:anchorId="741513B5" wp14:editId="4B90522B">
            <wp:simplePos x="0" y="0"/>
            <wp:positionH relativeFrom="margin">
              <wp:posOffset>765544</wp:posOffset>
            </wp:positionH>
            <wp:positionV relativeFrom="margin">
              <wp:posOffset>5743058</wp:posOffset>
            </wp:positionV>
            <wp:extent cx="4547864" cy="2743200"/>
            <wp:effectExtent l="0" t="0" r="5715" b="0"/>
            <wp:wrapTight wrapText="bothSides">
              <wp:wrapPolygon edited="0">
                <wp:start x="0" y="0"/>
                <wp:lineTo x="0" y="21450"/>
                <wp:lineTo x="21537" y="21450"/>
                <wp:lineTo x="21537" y="0"/>
                <wp:lineTo x="0" y="0"/>
              </wp:wrapPolygon>
            </wp:wrapTight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BD2032" w:rsidRDefault="00BD2032" w:rsidP="006A0066">
      <w:pPr>
        <w:rPr>
          <w:rFonts w:ascii="Times New Roman" w:hAnsi="Times New Roman" w:cs="Times New Roman"/>
          <w:sz w:val="24"/>
          <w:szCs w:val="24"/>
        </w:rPr>
      </w:pPr>
    </w:p>
    <w:p w:rsidR="00BD2032" w:rsidRDefault="00BD2032" w:rsidP="006A0066">
      <w:pPr>
        <w:rPr>
          <w:rFonts w:ascii="Times New Roman" w:hAnsi="Times New Roman" w:cs="Times New Roman"/>
          <w:sz w:val="24"/>
          <w:szCs w:val="24"/>
        </w:rPr>
      </w:pPr>
    </w:p>
    <w:p w:rsidR="00BD2032" w:rsidRDefault="00BD2032" w:rsidP="006A0066">
      <w:pPr>
        <w:rPr>
          <w:rFonts w:ascii="Times New Roman" w:hAnsi="Times New Roman" w:cs="Times New Roman"/>
          <w:sz w:val="24"/>
          <w:szCs w:val="24"/>
        </w:rPr>
      </w:pPr>
    </w:p>
    <w:p w:rsidR="00BD2032" w:rsidRDefault="00BD2032" w:rsidP="006A0066">
      <w:pPr>
        <w:rPr>
          <w:rFonts w:ascii="Times New Roman" w:hAnsi="Times New Roman" w:cs="Times New Roman"/>
          <w:sz w:val="24"/>
          <w:szCs w:val="24"/>
        </w:rPr>
      </w:pPr>
    </w:p>
    <w:p w:rsidR="006A0066" w:rsidRDefault="006A0066" w:rsidP="006A0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Вопросы, требующие дополнительной проработки: задачи №№ </w:t>
      </w:r>
      <w:r w:rsidR="00BD20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D2032">
        <w:rPr>
          <w:rFonts w:ascii="Times New Roman" w:hAnsi="Times New Roman" w:cs="Times New Roman"/>
          <w:sz w:val="24"/>
          <w:szCs w:val="24"/>
        </w:rPr>
        <w:t>9</w:t>
      </w:r>
    </w:p>
    <w:p w:rsidR="006A0066" w:rsidRDefault="00BD2032" w:rsidP="00BD203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032">
        <w:rPr>
          <w:rFonts w:ascii="Times New Roman" w:hAnsi="Times New Roman" w:cs="Times New Roman"/>
          <w:sz w:val="24"/>
          <w:szCs w:val="24"/>
        </w:rPr>
        <w:t>Узна</w:t>
      </w:r>
      <w:r>
        <w:rPr>
          <w:rFonts w:ascii="Times New Roman" w:hAnsi="Times New Roman" w:cs="Times New Roman"/>
          <w:sz w:val="24"/>
          <w:szCs w:val="24"/>
        </w:rPr>
        <w:t>вание</w:t>
      </w:r>
      <w:r w:rsidRPr="00BD2032">
        <w:rPr>
          <w:rFonts w:ascii="Times New Roman" w:hAnsi="Times New Roman" w:cs="Times New Roman"/>
          <w:sz w:val="24"/>
          <w:szCs w:val="24"/>
        </w:rPr>
        <w:t xml:space="preserve"> мелоди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032">
        <w:rPr>
          <w:rFonts w:ascii="Times New Roman" w:hAnsi="Times New Roman" w:cs="Times New Roman"/>
          <w:sz w:val="24"/>
          <w:szCs w:val="24"/>
        </w:rPr>
        <w:t xml:space="preserve"> по отдельным фрагментам произведения</w:t>
      </w:r>
    </w:p>
    <w:p w:rsidR="00BD2032" w:rsidRDefault="00BD2032" w:rsidP="00BD203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032">
        <w:rPr>
          <w:rFonts w:ascii="Times New Roman" w:hAnsi="Times New Roman" w:cs="Times New Roman"/>
          <w:sz w:val="24"/>
          <w:szCs w:val="24"/>
        </w:rPr>
        <w:t>Исполн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D2032">
        <w:rPr>
          <w:rFonts w:ascii="Times New Roman" w:hAnsi="Times New Roman" w:cs="Times New Roman"/>
          <w:sz w:val="24"/>
          <w:szCs w:val="24"/>
        </w:rPr>
        <w:t xml:space="preserve"> простейши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BD2032">
        <w:rPr>
          <w:rFonts w:ascii="Times New Roman" w:hAnsi="Times New Roman" w:cs="Times New Roman"/>
          <w:sz w:val="24"/>
          <w:szCs w:val="24"/>
        </w:rPr>
        <w:t>мелоди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D2032">
        <w:rPr>
          <w:rFonts w:ascii="Times New Roman" w:hAnsi="Times New Roman" w:cs="Times New Roman"/>
          <w:sz w:val="24"/>
          <w:szCs w:val="24"/>
        </w:rPr>
        <w:t xml:space="preserve"> на детских музыкальных инструментах, индивидуально и в небольшой группе дете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6A0066" w:rsidRPr="00BD2032" w:rsidRDefault="006A0066" w:rsidP="00BD2032">
      <w:pPr>
        <w:rPr>
          <w:rFonts w:ascii="Times New Roman" w:hAnsi="Times New Roman" w:cs="Times New Roman"/>
          <w:sz w:val="24"/>
          <w:szCs w:val="24"/>
        </w:rPr>
      </w:pPr>
      <w:r w:rsidRPr="00BD2032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 w:rsidRPr="00BD2032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BD2032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6A0066" w:rsidRPr="00982B32" w:rsidRDefault="006A0066" w:rsidP="00442C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="007C38E4">
        <w:rPr>
          <w:rFonts w:ascii="Times New Roman" w:hAnsi="Times New Roman" w:cs="Times New Roman"/>
          <w:sz w:val="24"/>
          <w:szCs w:val="24"/>
        </w:rPr>
        <w:t xml:space="preserve">в музыкальные занятия </w:t>
      </w:r>
      <w:r w:rsidR="00982B32">
        <w:rPr>
          <w:rFonts w:ascii="Times New Roman" w:hAnsi="Times New Roman" w:cs="Times New Roman"/>
          <w:sz w:val="24"/>
          <w:szCs w:val="24"/>
        </w:rPr>
        <w:t>слушание произведений композиторов, проводить работу по детскому исполнительству</w:t>
      </w:r>
    </w:p>
    <w:p w:rsidR="006A0066" w:rsidRPr="00107FB1" w:rsidRDefault="006A0066" w:rsidP="00442C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Оснастить </w:t>
      </w:r>
      <w:r w:rsidR="00982B32">
        <w:rPr>
          <w:rFonts w:ascii="Times New Roman" w:hAnsi="Times New Roman" w:cs="Times New Roman"/>
          <w:sz w:val="24"/>
          <w:szCs w:val="24"/>
        </w:rPr>
        <w:t>музыкальный</w:t>
      </w:r>
      <w:r>
        <w:rPr>
          <w:rFonts w:ascii="Times New Roman" w:hAnsi="Times New Roman" w:cs="Times New Roman"/>
          <w:sz w:val="24"/>
          <w:szCs w:val="24"/>
        </w:rPr>
        <w:t xml:space="preserve"> угол</w:t>
      </w:r>
      <w:r w:rsidR="00982B32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в группе детскими музыкальными инструментами</w:t>
      </w: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982B32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3328" behindDoc="0" locked="0" layoutInCell="1" allowOverlap="1" wp14:anchorId="14D0C967" wp14:editId="182A66CF">
            <wp:simplePos x="0" y="0"/>
            <wp:positionH relativeFrom="column">
              <wp:posOffset>812165</wp:posOffset>
            </wp:positionH>
            <wp:positionV relativeFrom="paragraph">
              <wp:posOffset>7620</wp:posOffset>
            </wp:positionV>
            <wp:extent cx="4444365" cy="2338705"/>
            <wp:effectExtent l="0" t="0" r="13335" b="4445"/>
            <wp:wrapSquare wrapText="bothSides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2B32" w:rsidRDefault="00982B32" w:rsidP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 w:rsidP="00107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требующие дополнительной проработки: задачи № </w:t>
      </w:r>
      <w:r w:rsidR="00982B32">
        <w:rPr>
          <w:rFonts w:ascii="Times New Roman" w:hAnsi="Times New Roman" w:cs="Times New Roman"/>
          <w:sz w:val="24"/>
          <w:szCs w:val="24"/>
        </w:rPr>
        <w:t>2</w:t>
      </w:r>
    </w:p>
    <w:p w:rsidR="00982B32" w:rsidRDefault="00982B32" w:rsidP="00982B3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B32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 изделий</w:t>
      </w:r>
      <w:r w:rsidRPr="00982B32">
        <w:rPr>
          <w:rFonts w:ascii="Times New Roman" w:hAnsi="Times New Roman" w:cs="Times New Roman"/>
          <w:sz w:val="24"/>
          <w:szCs w:val="24"/>
        </w:rPr>
        <w:t>, гармонично сочетающи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82B32">
        <w:rPr>
          <w:rFonts w:ascii="Times New Roman" w:hAnsi="Times New Roman" w:cs="Times New Roman"/>
          <w:sz w:val="24"/>
          <w:szCs w:val="24"/>
        </w:rPr>
        <w:t xml:space="preserve"> форму, декор и назначение предмета</w:t>
      </w:r>
    </w:p>
    <w:p w:rsidR="00107FB1" w:rsidRPr="00982B32" w:rsidRDefault="00107FB1" w:rsidP="00982B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2B32">
        <w:rPr>
          <w:rFonts w:ascii="Times New Roman" w:hAnsi="Times New Roman" w:cs="Times New Roman"/>
          <w:sz w:val="24"/>
          <w:szCs w:val="24"/>
        </w:rPr>
        <w:t>Задачи планирования на следующий учебный год:</w:t>
      </w:r>
    </w:p>
    <w:p w:rsidR="00107FB1" w:rsidRDefault="00107FB1" w:rsidP="00107FB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Пополнить уголок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дополнительными атрибутами (раскраски по декоративно-прикладному искусству,</w:t>
      </w:r>
      <w:r w:rsidR="002F296F">
        <w:rPr>
          <w:rFonts w:ascii="Times New Roman" w:hAnsi="Times New Roman" w:cs="Times New Roman"/>
          <w:sz w:val="24"/>
          <w:szCs w:val="24"/>
        </w:rPr>
        <w:t xml:space="preserve"> шаблонами, различными средствами изображения)</w:t>
      </w:r>
    </w:p>
    <w:p w:rsidR="00107FB1" w:rsidRDefault="00982B32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5376" behindDoc="1" locked="0" layoutInCell="1" allowOverlap="1" wp14:anchorId="35915E9A" wp14:editId="512549B9">
            <wp:simplePos x="0" y="0"/>
            <wp:positionH relativeFrom="margin">
              <wp:align>center</wp:align>
            </wp:positionH>
            <wp:positionV relativeFrom="paragraph">
              <wp:posOffset>121610</wp:posOffset>
            </wp:positionV>
            <wp:extent cx="4433748" cy="2381206"/>
            <wp:effectExtent l="0" t="0" r="5080" b="635"/>
            <wp:wrapTight wrapText="bothSides">
              <wp:wrapPolygon edited="0">
                <wp:start x="0" y="0"/>
                <wp:lineTo x="0" y="21433"/>
                <wp:lineTo x="21532" y="21433"/>
                <wp:lineTo x="21532" y="0"/>
                <wp:lineTo x="0" y="0"/>
              </wp:wrapPolygon>
            </wp:wrapTight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Pr="006A0066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требующие дополнительной проработки: задачи </w:t>
      </w:r>
      <w:r w:rsidR="00982B32">
        <w:rPr>
          <w:rFonts w:ascii="Times New Roman" w:hAnsi="Times New Roman" w:cs="Times New Roman"/>
          <w:sz w:val="24"/>
          <w:szCs w:val="24"/>
        </w:rPr>
        <w:t>№ 5</w:t>
      </w:r>
    </w:p>
    <w:p w:rsidR="007C38E4" w:rsidRDefault="007C38E4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8E4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7C38E4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C38E4">
        <w:rPr>
          <w:rFonts w:ascii="Times New Roman" w:hAnsi="Times New Roman" w:cs="Times New Roman"/>
          <w:sz w:val="24"/>
          <w:szCs w:val="24"/>
        </w:rPr>
        <w:t xml:space="preserve"> одного и того же объекта с учётом конструктивной задачи</w:t>
      </w:r>
    </w:p>
    <w:p w:rsidR="007C38E4" w:rsidRPr="00A70807" w:rsidRDefault="007C38E4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87308C">
        <w:rPr>
          <w:rFonts w:ascii="Times New Roman" w:hAnsi="Times New Roman" w:cs="Times New Roman"/>
          <w:sz w:val="24"/>
          <w:szCs w:val="24"/>
        </w:rPr>
        <w:t>планирования</w:t>
      </w:r>
      <w:r w:rsidR="0087308C" w:rsidRPr="00A70807">
        <w:rPr>
          <w:rFonts w:ascii="Times New Roman" w:hAnsi="Times New Roman" w:cs="Times New Roman"/>
          <w:sz w:val="24"/>
          <w:szCs w:val="24"/>
        </w:rPr>
        <w:t xml:space="preserve"> </w:t>
      </w:r>
      <w:r w:rsidRPr="00A70807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7C38E4" w:rsidRDefault="007C38E4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особое внимание конструированию на занятиях и в режимных моментах</w:t>
      </w:r>
    </w:p>
    <w:p w:rsidR="007C38E4" w:rsidRDefault="007C38E4" w:rsidP="007C38E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 игровое оборудование для свободной конструкторской деятельности в свободное время</w:t>
      </w:r>
    </w:p>
    <w:p w:rsidR="007C38E4" w:rsidRPr="007C38E4" w:rsidRDefault="00982B32" w:rsidP="007C38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7424" behindDoc="1" locked="0" layoutInCell="1" allowOverlap="1" wp14:anchorId="6AF86692" wp14:editId="1ED42B65">
            <wp:simplePos x="0" y="0"/>
            <wp:positionH relativeFrom="margin">
              <wp:posOffset>833120</wp:posOffset>
            </wp:positionH>
            <wp:positionV relativeFrom="margin">
              <wp:posOffset>2086610</wp:posOffset>
            </wp:positionV>
            <wp:extent cx="4539615" cy="2466340"/>
            <wp:effectExtent l="0" t="0" r="13335" b="10160"/>
            <wp:wrapTight wrapText="bothSides">
              <wp:wrapPolygon edited="0">
                <wp:start x="0" y="0"/>
                <wp:lineTo x="0" y="21522"/>
                <wp:lineTo x="21573" y="21522"/>
                <wp:lineTo x="21573" y="0"/>
                <wp:lineTo x="0" y="0"/>
              </wp:wrapPolygon>
            </wp:wrapTight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982B32" w:rsidRDefault="00982B32" w:rsidP="007C38E4">
      <w:pPr>
        <w:rPr>
          <w:rFonts w:ascii="Times New Roman" w:hAnsi="Times New Roman" w:cs="Times New Roman"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требующие дополнительной проработки: задачи №№ </w:t>
      </w:r>
      <w:r w:rsidR="00982B32">
        <w:rPr>
          <w:rFonts w:ascii="Times New Roman" w:hAnsi="Times New Roman" w:cs="Times New Roman"/>
          <w:sz w:val="24"/>
          <w:szCs w:val="24"/>
        </w:rPr>
        <w:t>2,3, и 5</w:t>
      </w:r>
    </w:p>
    <w:p w:rsidR="00982B32" w:rsidRDefault="00982B32" w:rsidP="00982B3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B32">
        <w:rPr>
          <w:rFonts w:ascii="Times New Roman" w:hAnsi="Times New Roman" w:cs="Times New Roman"/>
          <w:sz w:val="24"/>
          <w:szCs w:val="24"/>
        </w:rPr>
        <w:t>Выразительно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2B32">
        <w:rPr>
          <w:rFonts w:ascii="Times New Roman" w:hAnsi="Times New Roman" w:cs="Times New Roman"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982B32">
        <w:rPr>
          <w:rFonts w:ascii="Times New Roman" w:hAnsi="Times New Roman" w:cs="Times New Roman"/>
          <w:sz w:val="24"/>
          <w:szCs w:val="24"/>
        </w:rPr>
        <w:t xml:space="preserve"> народны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82B32">
        <w:rPr>
          <w:rFonts w:ascii="Times New Roman" w:hAnsi="Times New Roman" w:cs="Times New Roman"/>
          <w:sz w:val="24"/>
          <w:szCs w:val="24"/>
        </w:rPr>
        <w:t xml:space="preserve"> и композиторски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982B32">
        <w:rPr>
          <w:rFonts w:ascii="Times New Roman" w:hAnsi="Times New Roman" w:cs="Times New Roman"/>
          <w:sz w:val="24"/>
          <w:szCs w:val="24"/>
        </w:rPr>
        <w:t>пес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982B32">
        <w:rPr>
          <w:rFonts w:ascii="Times New Roman" w:hAnsi="Times New Roman" w:cs="Times New Roman"/>
          <w:sz w:val="24"/>
          <w:szCs w:val="24"/>
        </w:rPr>
        <w:t xml:space="preserve"> в удобном диапазоне</w:t>
      </w:r>
    </w:p>
    <w:p w:rsidR="00982B32" w:rsidRDefault="00982B32" w:rsidP="00982B3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2B32">
        <w:rPr>
          <w:rFonts w:ascii="Times New Roman" w:hAnsi="Times New Roman" w:cs="Times New Roman"/>
          <w:sz w:val="24"/>
          <w:szCs w:val="24"/>
        </w:rPr>
        <w:t>редставления о средствах музыкальной и литературной выразительности</w:t>
      </w:r>
    </w:p>
    <w:p w:rsidR="00982B32" w:rsidRDefault="00982B32" w:rsidP="00982B3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B32">
        <w:rPr>
          <w:rFonts w:ascii="Times New Roman" w:hAnsi="Times New Roman" w:cs="Times New Roman"/>
          <w:sz w:val="24"/>
          <w:szCs w:val="24"/>
        </w:rPr>
        <w:t>Подб</w:t>
      </w:r>
      <w:r>
        <w:rPr>
          <w:rFonts w:ascii="Times New Roman" w:hAnsi="Times New Roman" w:cs="Times New Roman"/>
          <w:sz w:val="24"/>
          <w:szCs w:val="24"/>
        </w:rPr>
        <w:t xml:space="preserve">ор </w:t>
      </w:r>
      <w:r w:rsidRPr="00982B32">
        <w:rPr>
          <w:rFonts w:ascii="Times New Roman" w:hAnsi="Times New Roman" w:cs="Times New Roman"/>
          <w:sz w:val="24"/>
          <w:szCs w:val="24"/>
        </w:rPr>
        <w:t>в форме творческих заданий эпитет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82B32">
        <w:rPr>
          <w:rFonts w:ascii="Times New Roman" w:hAnsi="Times New Roman" w:cs="Times New Roman"/>
          <w:sz w:val="24"/>
          <w:szCs w:val="24"/>
        </w:rPr>
        <w:t>, сравнени</w:t>
      </w:r>
      <w:r>
        <w:rPr>
          <w:rFonts w:ascii="Times New Roman" w:hAnsi="Times New Roman" w:cs="Times New Roman"/>
          <w:sz w:val="24"/>
          <w:szCs w:val="24"/>
        </w:rPr>
        <w:t xml:space="preserve">й, метафор </w:t>
      </w:r>
      <w:r w:rsidRPr="00982B32">
        <w:rPr>
          <w:rFonts w:ascii="Times New Roman" w:hAnsi="Times New Roman" w:cs="Times New Roman"/>
          <w:sz w:val="24"/>
          <w:szCs w:val="24"/>
        </w:rPr>
        <w:t>и други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982B32">
        <w:rPr>
          <w:rFonts w:ascii="Times New Roman" w:hAnsi="Times New Roman" w:cs="Times New Roman"/>
          <w:sz w:val="24"/>
          <w:szCs w:val="24"/>
        </w:rPr>
        <w:t>средств художественной выразительности</w:t>
      </w:r>
    </w:p>
    <w:p w:rsidR="00E63848" w:rsidRPr="00E63848" w:rsidRDefault="00E63848" w:rsidP="00E63848">
      <w:pPr>
        <w:ind w:left="360"/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Задачи планирования на следующий учебный год:</w:t>
      </w:r>
    </w:p>
    <w:p w:rsidR="00107FB1" w:rsidRPr="00DA3728" w:rsidRDefault="004830DC" w:rsidP="00BC5B4D">
      <w:pPr>
        <w:pStyle w:val="a5"/>
        <w:numPr>
          <w:ilvl w:val="0"/>
          <w:numId w:val="3"/>
        </w:num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3728">
        <w:rPr>
          <w:rFonts w:ascii="Times New Roman" w:hAnsi="Times New Roman" w:cs="Times New Roman"/>
          <w:sz w:val="24"/>
          <w:szCs w:val="24"/>
        </w:rPr>
        <w:t>Работать над использованием детьми средств музыкальной и речевой выразительности</w:t>
      </w:r>
    </w:p>
    <w:p w:rsidR="00107FB1" w:rsidRPr="00107FB1" w:rsidRDefault="00107FB1" w:rsidP="00107F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7FB1" w:rsidRPr="00107FB1" w:rsidRDefault="00107FB1" w:rsidP="00107F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FB1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DA3728">
        <w:rPr>
          <w:rFonts w:ascii="Times New Roman" w:hAnsi="Times New Roman" w:cs="Times New Roman"/>
          <w:sz w:val="24"/>
          <w:szCs w:val="24"/>
        </w:rPr>
        <w:t>19</w:t>
      </w:r>
      <w:r w:rsidRPr="00107FB1">
        <w:rPr>
          <w:rFonts w:ascii="Times New Roman" w:hAnsi="Times New Roman" w:cs="Times New Roman"/>
          <w:sz w:val="24"/>
          <w:szCs w:val="24"/>
        </w:rPr>
        <w:t xml:space="preserve"> человек - 100%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Средний уровень – 0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107FB1" w:rsidRDefault="00107FB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7308C" w:rsidRDefault="00DA372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8448" behindDoc="1" locked="0" layoutInCell="1" allowOverlap="1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578281" cy="2743200"/>
            <wp:effectExtent l="0" t="0" r="13335" b="0"/>
            <wp:wrapTight wrapText="bothSides">
              <wp:wrapPolygon edited="0">
                <wp:start x="0" y="0"/>
                <wp:lineTo x="0" y="21450"/>
                <wp:lineTo x="21573" y="21450"/>
                <wp:lineTo x="21573" y="0"/>
                <wp:lineTo x="0" y="0"/>
              </wp:wrapPolygon>
            </wp:wrapTight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E63848" w:rsidRDefault="00E63848" w:rsidP="0087308C">
      <w:pPr>
        <w:rPr>
          <w:rFonts w:ascii="Times New Roman" w:hAnsi="Times New Roman" w:cs="Times New Roman"/>
          <w:sz w:val="24"/>
          <w:szCs w:val="24"/>
        </w:rPr>
      </w:pPr>
    </w:p>
    <w:p w:rsidR="00DA3728" w:rsidRDefault="00DA3728" w:rsidP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 w:rsidP="00873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требующие дополнительной проработки: задачи №№ </w:t>
      </w:r>
      <w:r w:rsidR="00DA3728">
        <w:rPr>
          <w:rFonts w:ascii="Times New Roman" w:hAnsi="Times New Roman" w:cs="Times New Roman"/>
          <w:sz w:val="24"/>
          <w:szCs w:val="24"/>
        </w:rPr>
        <w:t>8-10</w:t>
      </w:r>
    </w:p>
    <w:p w:rsidR="0087308C" w:rsidRPr="00DA3728" w:rsidRDefault="0087308C" w:rsidP="00DA3728">
      <w:pPr>
        <w:ind w:left="360"/>
        <w:rPr>
          <w:rFonts w:ascii="Times New Roman" w:hAnsi="Times New Roman" w:cs="Times New Roman"/>
          <w:sz w:val="24"/>
          <w:szCs w:val="24"/>
        </w:rPr>
      </w:pPr>
      <w:r w:rsidRPr="00DA3728">
        <w:rPr>
          <w:rFonts w:ascii="Times New Roman" w:hAnsi="Times New Roman" w:cs="Times New Roman"/>
          <w:sz w:val="24"/>
          <w:szCs w:val="24"/>
        </w:rPr>
        <w:t>Проявление интереса к занятиям физической культурой</w:t>
      </w:r>
    </w:p>
    <w:p w:rsidR="00E63848" w:rsidRDefault="00E63848" w:rsidP="00E6384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E63848">
        <w:rPr>
          <w:rFonts w:ascii="Times New Roman" w:hAnsi="Times New Roman" w:cs="Times New Roman"/>
          <w:sz w:val="24"/>
          <w:szCs w:val="24"/>
        </w:rPr>
        <w:t xml:space="preserve"> физически</w:t>
      </w:r>
      <w:r>
        <w:rPr>
          <w:rFonts w:ascii="Times New Roman" w:hAnsi="Times New Roman" w:cs="Times New Roman"/>
          <w:sz w:val="24"/>
          <w:szCs w:val="24"/>
        </w:rPr>
        <w:t>х качеств и основных движений</w:t>
      </w:r>
      <w:r w:rsidR="00DA3728">
        <w:rPr>
          <w:rFonts w:ascii="Times New Roman" w:hAnsi="Times New Roman" w:cs="Times New Roman"/>
          <w:sz w:val="24"/>
          <w:szCs w:val="24"/>
        </w:rPr>
        <w:t xml:space="preserve"> (прыжки и лазание)</w:t>
      </w:r>
    </w:p>
    <w:p w:rsidR="00E63848" w:rsidRPr="00E63848" w:rsidRDefault="00E63848" w:rsidP="00E63848">
      <w:pPr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Задачи планирования на следующий учебный год:</w:t>
      </w:r>
    </w:p>
    <w:p w:rsidR="00E63848" w:rsidRDefault="00DA3728" w:rsidP="00E6384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календарно-тематический план образовательной работы подвижные игры на развитие лазания и прыжков</w:t>
      </w:r>
    </w:p>
    <w:p w:rsidR="00DA3728" w:rsidRPr="00DA3728" w:rsidRDefault="00DA3728" w:rsidP="00DA372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0496" behindDoc="1" locked="0" layoutInCell="1" allowOverlap="1" wp14:anchorId="1784B9F3" wp14:editId="441BE520">
            <wp:simplePos x="0" y="0"/>
            <wp:positionH relativeFrom="margin">
              <wp:posOffset>429585</wp:posOffset>
            </wp:positionH>
            <wp:positionV relativeFrom="margin">
              <wp:posOffset>4968285</wp:posOffset>
            </wp:positionV>
            <wp:extent cx="4763135" cy="2498090"/>
            <wp:effectExtent l="0" t="0" r="18415" b="16510"/>
            <wp:wrapTight wrapText="bothSides">
              <wp:wrapPolygon edited="0">
                <wp:start x="0" y="0"/>
                <wp:lineTo x="0" y="21578"/>
                <wp:lineTo x="21597" y="21578"/>
                <wp:lineTo x="21597" y="0"/>
                <wp:lineTo x="0" y="0"/>
              </wp:wrapPolygon>
            </wp:wrapTight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DA3728" w:rsidRDefault="00DA3728">
      <w:pPr>
        <w:rPr>
          <w:rFonts w:ascii="Times New Roman" w:hAnsi="Times New Roman" w:cs="Times New Roman"/>
          <w:sz w:val="24"/>
          <w:szCs w:val="24"/>
        </w:rPr>
      </w:pPr>
    </w:p>
    <w:p w:rsidR="00DA3728" w:rsidRDefault="00DA3728">
      <w:pPr>
        <w:rPr>
          <w:rFonts w:ascii="Times New Roman" w:hAnsi="Times New Roman" w:cs="Times New Roman"/>
          <w:sz w:val="24"/>
          <w:szCs w:val="24"/>
        </w:rPr>
      </w:pPr>
    </w:p>
    <w:p w:rsidR="00DA3728" w:rsidRDefault="00DA3728" w:rsidP="00DA3728">
      <w:pPr>
        <w:rPr>
          <w:rFonts w:ascii="Times New Roman" w:hAnsi="Times New Roman" w:cs="Times New Roman"/>
          <w:sz w:val="24"/>
          <w:szCs w:val="24"/>
        </w:rPr>
      </w:pPr>
    </w:p>
    <w:p w:rsidR="00DA3728" w:rsidRDefault="00DA3728" w:rsidP="00DA37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 3</w:t>
      </w:r>
    </w:p>
    <w:p w:rsidR="00DA3728" w:rsidRPr="00DA3728" w:rsidRDefault="00DA3728" w:rsidP="00DA3728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3728">
        <w:rPr>
          <w:rFonts w:ascii="Times New Roman" w:hAnsi="Times New Roman" w:cs="Times New Roman"/>
          <w:sz w:val="24"/>
          <w:szCs w:val="24"/>
        </w:rPr>
        <w:t>выполн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DA3728">
        <w:rPr>
          <w:rFonts w:ascii="Times New Roman" w:hAnsi="Times New Roman" w:cs="Times New Roman"/>
          <w:sz w:val="24"/>
          <w:szCs w:val="24"/>
        </w:rPr>
        <w:t xml:space="preserve"> поручени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3728">
        <w:rPr>
          <w:rFonts w:ascii="Times New Roman" w:hAnsi="Times New Roman" w:cs="Times New Roman"/>
          <w:sz w:val="24"/>
          <w:szCs w:val="24"/>
        </w:rPr>
        <w:t xml:space="preserve"> по уходу за растениями в уголке природы</w:t>
      </w:r>
    </w:p>
    <w:p w:rsidR="00E63848" w:rsidRPr="00E63848" w:rsidRDefault="00E63848" w:rsidP="00DA37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Задачи планирования на следующий учебный год:</w:t>
      </w:r>
    </w:p>
    <w:p w:rsidR="00CB5468" w:rsidRDefault="00DA3728" w:rsidP="00DA372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внимание организации дежурств по уголку природы</w:t>
      </w:r>
    </w:p>
    <w:p w:rsidR="00DA3728" w:rsidRDefault="00DA3728" w:rsidP="00CB5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28" w:rsidRDefault="00DA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5468" w:rsidRPr="00CB5468" w:rsidRDefault="00442C96" w:rsidP="00CB5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CB5468" w:rsidRPr="00CB5468">
        <w:rPr>
          <w:rFonts w:ascii="Times New Roman" w:hAnsi="Times New Roman" w:cs="Times New Roman"/>
          <w:b/>
          <w:sz w:val="24"/>
          <w:szCs w:val="24"/>
        </w:rPr>
        <w:t>ровень эффективности педагогических воздействий</w:t>
      </w:r>
    </w:p>
    <w:p w:rsidR="00CB5468" w:rsidRDefault="00CB5468" w:rsidP="00CB5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6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74361">
        <w:rPr>
          <w:rFonts w:ascii="Times New Roman" w:hAnsi="Times New Roman" w:cs="Times New Roman"/>
          <w:b/>
          <w:sz w:val="24"/>
          <w:szCs w:val="24"/>
        </w:rPr>
        <w:t xml:space="preserve">образовательным областям в </w:t>
      </w:r>
      <w:r w:rsidR="00DC4F97">
        <w:rPr>
          <w:rFonts w:ascii="Times New Roman" w:hAnsi="Times New Roman" w:cs="Times New Roman"/>
          <w:b/>
          <w:sz w:val="24"/>
          <w:szCs w:val="24"/>
        </w:rPr>
        <w:t>старшей</w:t>
      </w:r>
      <w:r>
        <w:rPr>
          <w:rFonts w:ascii="Times New Roman" w:hAnsi="Times New Roman" w:cs="Times New Roman"/>
          <w:b/>
          <w:sz w:val="24"/>
          <w:szCs w:val="24"/>
        </w:rPr>
        <w:t xml:space="preserve"> возрастной</w:t>
      </w:r>
      <w:r w:rsidRPr="00CB5468">
        <w:rPr>
          <w:rFonts w:ascii="Times New Roman" w:hAnsi="Times New Roman" w:cs="Times New Roman"/>
          <w:b/>
          <w:sz w:val="24"/>
          <w:szCs w:val="24"/>
        </w:rPr>
        <w:t xml:space="preserve"> группе </w:t>
      </w:r>
    </w:p>
    <w:p w:rsidR="00CB5468" w:rsidRPr="00A11E5D" w:rsidRDefault="00CB5468" w:rsidP="00A11E5D">
      <w:pPr>
        <w:rPr>
          <w:rFonts w:ascii="Times New Roman" w:hAnsi="Times New Roman" w:cs="Times New Roman"/>
          <w:sz w:val="24"/>
          <w:szCs w:val="24"/>
        </w:rPr>
      </w:pPr>
      <w:r w:rsidRPr="00A11E5D">
        <w:rPr>
          <w:rFonts w:ascii="Times New Roman" w:hAnsi="Times New Roman" w:cs="Times New Roman"/>
          <w:sz w:val="24"/>
          <w:szCs w:val="24"/>
        </w:rPr>
        <w:t xml:space="preserve"> </w:t>
      </w:r>
      <w:r w:rsidR="00DA3728">
        <w:rPr>
          <w:noProof/>
          <w:lang w:eastAsia="ru-RU"/>
        </w:rPr>
        <w:drawing>
          <wp:inline distT="0" distB="0" distL="0" distR="0" wp14:anchorId="6A58C787" wp14:editId="5EF1D8FC">
            <wp:extent cx="5940425" cy="2698750"/>
            <wp:effectExtent l="0" t="0" r="3175" b="63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25269" w:rsidRDefault="00925269" w:rsidP="00C93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DCF">
        <w:rPr>
          <w:rFonts w:ascii="Times New Roman" w:hAnsi="Times New Roman" w:cs="Times New Roman"/>
          <w:b/>
          <w:sz w:val="24"/>
          <w:szCs w:val="24"/>
        </w:rPr>
        <w:t>Общий уровень эффективности педагогических воздействий</w:t>
      </w:r>
    </w:p>
    <w:p w:rsidR="00925269" w:rsidRPr="00497DCF" w:rsidRDefault="00925269" w:rsidP="00C93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DC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C4F97">
        <w:rPr>
          <w:rFonts w:ascii="Times New Roman" w:hAnsi="Times New Roman" w:cs="Times New Roman"/>
          <w:b/>
          <w:sz w:val="24"/>
          <w:szCs w:val="24"/>
        </w:rPr>
        <w:t>старшей</w:t>
      </w:r>
      <w:r w:rsidR="00C93696">
        <w:rPr>
          <w:rFonts w:ascii="Times New Roman" w:hAnsi="Times New Roman" w:cs="Times New Roman"/>
          <w:b/>
          <w:sz w:val="24"/>
          <w:szCs w:val="24"/>
        </w:rPr>
        <w:t xml:space="preserve"> возрастной </w:t>
      </w:r>
      <w:r w:rsidR="00DB6494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</w:p>
    <w:p w:rsidR="00C93696" w:rsidRDefault="00C93696" w:rsidP="00A1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CC5AD7">
        <w:rPr>
          <w:rFonts w:ascii="Times New Roman" w:hAnsi="Times New Roman" w:cs="Times New Roman"/>
          <w:sz w:val="24"/>
          <w:szCs w:val="24"/>
        </w:rPr>
        <w:t xml:space="preserve">уровень - </w:t>
      </w:r>
      <w:r w:rsidR="00DC4F97">
        <w:rPr>
          <w:rFonts w:ascii="Times New Roman" w:hAnsi="Times New Roman" w:cs="Times New Roman"/>
          <w:sz w:val="24"/>
          <w:szCs w:val="24"/>
        </w:rPr>
        <w:t>19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353665">
        <w:rPr>
          <w:rFonts w:ascii="Times New Roman" w:hAnsi="Times New Roman" w:cs="Times New Roman"/>
          <w:sz w:val="24"/>
          <w:szCs w:val="24"/>
        </w:rPr>
        <w:t>человек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DB6494" w:rsidRPr="00CC5AD7">
        <w:rPr>
          <w:rFonts w:ascii="Times New Roman" w:hAnsi="Times New Roman" w:cs="Times New Roman"/>
          <w:sz w:val="24"/>
          <w:szCs w:val="24"/>
        </w:rPr>
        <w:t>–</w:t>
      </w:r>
      <w:r w:rsidR="00DC4F97">
        <w:rPr>
          <w:rFonts w:ascii="Times New Roman" w:hAnsi="Times New Roman" w:cs="Times New Roman"/>
          <w:sz w:val="24"/>
          <w:szCs w:val="24"/>
        </w:rPr>
        <w:t>100</w:t>
      </w:r>
      <w:r w:rsidR="00DB6494" w:rsidRPr="00CC5AD7">
        <w:rPr>
          <w:rFonts w:ascii="Times New Roman" w:hAnsi="Times New Roman" w:cs="Times New Roman"/>
          <w:sz w:val="24"/>
          <w:szCs w:val="24"/>
        </w:rPr>
        <w:t>%</w:t>
      </w: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DC4F97">
        <w:rPr>
          <w:rFonts w:ascii="Times New Roman" w:hAnsi="Times New Roman" w:cs="Times New Roman"/>
          <w:sz w:val="24"/>
          <w:szCs w:val="24"/>
        </w:rPr>
        <w:t>0</w:t>
      </w:r>
      <w:r w:rsidRPr="00CC5AD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Низкий уровень – </w:t>
      </w:r>
      <w:r w:rsidR="00DB6494" w:rsidRPr="00CC5AD7">
        <w:rPr>
          <w:rFonts w:ascii="Times New Roman" w:hAnsi="Times New Roman" w:cs="Times New Roman"/>
          <w:sz w:val="24"/>
          <w:szCs w:val="24"/>
        </w:rPr>
        <w:t>0</w:t>
      </w:r>
    </w:p>
    <w:p w:rsidR="00CC5AD7" w:rsidRDefault="00CC5AD7"/>
    <w:p w:rsidR="00C93696" w:rsidRDefault="00DC4F97" w:rsidP="00CC5A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2544" behindDoc="1" locked="0" layoutInCell="1" allowOverlap="1" wp14:anchorId="52448603" wp14:editId="11CBC557">
            <wp:simplePos x="0" y="0"/>
            <wp:positionH relativeFrom="margin">
              <wp:align>center</wp:align>
            </wp:positionH>
            <wp:positionV relativeFrom="margin">
              <wp:posOffset>5004863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 w:rsidP="00C936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AD7" w:rsidRPr="00CC5AD7" w:rsidRDefault="00CC5AD7" w:rsidP="00C93696">
      <w:pPr>
        <w:jc w:val="both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</w:t>
      </w:r>
      <w:r w:rsidR="00C93696">
        <w:rPr>
          <w:rFonts w:ascii="Times New Roman" w:hAnsi="Times New Roman" w:cs="Times New Roman"/>
          <w:sz w:val="24"/>
          <w:szCs w:val="24"/>
        </w:rPr>
        <w:t>в</w:t>
      </w:r>
      <w:r w:rsidRPr="00CC5AD7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C93696">
        <w:rPr>
          <w:rFonts w:ascii="Times New Roman" w:hAnsi="Times New Roman" w:cs="Times New Roman"/>
          <w:sz w:val="24"/>
          <w:szCs w:val="24"/>
        </w:rPr>
        <w:t>е</w:t>
      </w:r>
      <w:r w:rsidRPr="00CC5AD7">
        <w:rPr>
          <w:rFonts w:ascii="Times New Roman" w:hAnsi="Times New Roman" w:cs="Times New Roman"/>
          <w:sz w:val="24"/>
          <w:szCs w:val="24"/>
        </w:rPr>
        <w:t xml:space="preserve"> педагогической диагностики можно сделать вывод, что большинство воспитанников </w:t>
      </w:r>
      <w:r w:rsidR="00DC4F97">
        <w:rPr>
          <w:rFonts w:ascii="Times New Roman" w:hAnsi="Times New Roman" w:cs="Times New Roman"/>
          <w:sz w:val="24"/>
          <w:szCs w:val="24"/>
        </w:rPr>
        <w:t>старшей</w:t>
      </w:r>
      <w:r w:rsidR="00C93696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Pr="00CC5AD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D04B2F">
        <w:rPr>
          <w:rFonts w:ascii="Times New Roman" w:hAnsi="Times New Roman" w:cs="Times New Roman"/>
          <w:sz w:val="24"/>
          <w:szCs w:val="24"/>
        </w:rPr>
        <w:t xml:space="preserve">– </w:t>
      </w:r>
      <w:r w:rsidR="00C93696">
        <w:rPr>
          <w:rFonts w:ascii="Times New Roman" w:hAnsi="Times New Roman" w:cs="Times New Roman"/>
          <w:sz w:val="24"/>
          <w:szCs w:val="24"/>
        </w:rPr>
        <w:t>7</w:t>
      </w:r>
      <w:r w:rsidR="00D04B2F">
        <w:rPr>
          <w:rFonts w:ascii="Times New Roman" w:hAnsi="Times New Roman" w:cs="Times New Roman"/>
          <w:sz w:val="24"/>
          <w:szCs w:val="24"/>
        </w:rPr>
        <w:t xml:space="preserve"> </w:t>
      </w:r>
      <w:r w:rsidR="00353665">
        <w:rPr>
          <w:rFonts w:ascii="Times New Roman" w:hAnsi="Times New Roman" w:cs="Times New Roman"/>
          <w:sz w:val="24"/>
          <w:szCs w:val="24"/>
        </w:rPr>
        <w:t>человек</w:t>
      </w:r>
      <w:r w:rsidRPr="00CC5AD7">
        <w:rPr>
          <w:rFonts w:ascii="Times New Roman" w:hAnsi="Times New Roman" w:cs="Times New Roman"/>
          <w:sz w:val="24"/>
          <w:szCs w:val="24"/>
        </w:rPr>
        <w:t xml:space="preserve"> (</w:t>
      </w:r>
      <w:r w:rsidR="00DC4F97">
        <w:rPr>
          <w:rFonts w:ascii="Times New Roman" w:hAnsi="Times New Roman" w:cs="Times New Roman"/>
          <w:sz w:val="24"/>
          <w:szCs w:val="24"/>
        </w:rPr>
        <w:t>100</w:t>
      </w:r>
      <w:r w:rsidRPr="00CC5AD7">
        <w:rPr>
          <w:rFonts w:ascii="Times New Roman" w:hAnsi="Times New Roman" w:cs="Times New Roman"/>
          <w:sz w:val="24"/>
          <w:szCs w:val="24"/>
        </w:rPr>
        <w:t>%) имеют высокий индивидуальный профиль эффективности педагогических воздействий.</w:t>
      </w:r>
    </w:p>
    <w:p w:rsidR="00CC5AD7" w:rsidRPr="00CC5AD7" w:rsidRDefault="00CC5AD7" w:rsidP="00CC5AD7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>Низкий уровень развития не выявлен ни у одного из воспитанников.</w:t>
      </w:r>
    </w:p>
    <w:p w:rsidR="00CC5AD7" w:rsidRDefault="00CC5AD7" w:rsidP="00230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по совершенствованию образовательной деятельности с воспитанниками </w:t>
      </w:r>
      <w:r w:rsidR="00A854C2">
        <w:rPr>
          <w:rFonts w:ascii="Times New Roman" w:hAnsi="Times New Roman" w:cs="Times New Roman"/>
          <w:sz w:val="24"/>
          <w:szCs w:val="24"/>
        </w:rPr>
        <w:t>старшей</w:t>
      </w:r>
      <w:r w:rsidR="0045605D">
        <w:rPr>
          <w:rFonts w:ascii="Times New Roman" w:hAnsi="Times New Roman" w:cs="Times New Roman"/>
          <w:sz w:val="24"/>
          <w:szCs w:val="24"/>
        </w:rPr>
        <w:t>-подготовительной</w:t>
      </w:r>
      <w:r w:rsidR="00442C96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в 201</w:t>
      </w:r>
      <w:r w:rsidR="00C936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C9369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учебном году:</w:t>
      </w:r>
    </w:p>
    <w:p w:rsidR="00442C96" w:rsidRPr="00230A43" w:rsidRDefault="00230A43" w:rsidP="00230A4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собое внимание в ходе </w:t>
      </w:r>
      <w:r w:rsidR="00D04B2F" w:rsidRPr="00230A43"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необходимо уделять </w:t>
      </w:r>
      <w:r w:rsidRPr="00230A43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CC5AD7" w:rsidRPr="00230A43">
        <w:rPr>
          <w:rFonts w:ascii="Times New Roman" w:hAnsi="Times New Roman" w:cs="Times New Roman"/>
          <w:sz w:val="24"/>
          <w:szCs w:val="24"/>
        </w:rPr>
        <w:t>образовательн</w:t>
      </w:r>
      <w:r w:rsidRPr="00230A43">
        <w:rPr>
          <w:rFonts w:ascii="Times New Roman" w:hAnsi="Times New Roman" w:cs="Times New Roman"/>
          <w:sz w:val="24"/>
          <w:szCs w:val="24"/>
        </w:rPr>
        <w:t>ым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 област</w:t>
      </w:r>
      <w:r w:rsidRPr="00230A43">
        <w:rPr>
          <w:rFonts w:ascii="Times New Roman" w:hAnsi="Times New Roman" w:cs="Times New Roman"/>
          <w:sz w:val="24"/>
          <w:szCs w:val="24"/>
        </w:rPr>
        <w:t>ям: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 речевое развитие</w:t>
      </w:r>
      <w:r w:rsidRPr="00230A43">
        <w:rPr>
          <w:rFonts w:ascii="Times New Roman" w:hAnsi="Times New Roman" w:cs="Times New Roman"/>
          <w:sz w:val="24"/>
          <w:szCs w:val="24"/>
        </w:rPr>
        <w:t xml:space="preserve">, </w:t>
      </w:r>
      <w:r w:rsidR="00CC5AD7" w:rsidRPr="00230A43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Pr="00230A43">
        <w:rPr>
          <w:rFonts w:ascii="Times New Roman" w:hAnsi="Times New Roman" w:cs="Times New Roman"/>
          <w:sz w:val="24"/>
          <w:szCs w:val="24"/>
        </w:rPr>
        <w:t xml:space="preserve">, </w:t>
      </w:r>
      <w:r w:rsidR="00442C96" w:rsidRPr="00230A43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A854C2">
        <w:rPr>
          <w:rFonts w:ascii="Times New Roman" w:hAnsi="Times New Roman" w:cs="Times New Roman"/>
          <w:sz w:val="24"/>
          <w:szCs w:val="24"/>
        </w:rPr>
        <w:t>, а также развитию предпосылок учебной деятельности</w:t>
      </w:r>
    </w:p>
    <w:p w:rsidR="00CC5AD7" w:rsidRDefault="00CC5AD7" w:rsidP="00442C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совершенствованию образовательной деятельности в направлении её индивидуализации с конкретными детьми представлены в «Индивидуальном образовательном маршруте», в котором планируется выбор оптимальных благоприятных условий для обучения и развития</w:t>
      </w:r>
      <w:r w:rsidRPr="005B4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 ребенка, обеспечения всех его образовательных потребностей. </w:t>
      </w:r>
    </w:p>
    <w:bookmarkEnd w:id="0"/>
    <w:p w:rsidR="00CC5AD7" w:rsidRDefault="00CC5AD7" w:rsidP="00CC5A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5AD7" w:rsidRDefault="00CC5AD7" w:rsidP="00442C96">
      <w:pPr>
        <w:rPr>
          <w:rFonts w:ascii="Times New Roman" w:hAnsi="Times New Roman" w:cs="Times New Roman"/>
          <w:sz w:val="24"/>
          <w:szCs w:val="24"/>
        </w:rPr>
      </w:pPr>
      <w:r w:rsidRPr="00AE6AAF">
        <w:rPr>
          <w:rFonts w:ascii="Times New Roman" w:hAnsi="Times New Roman" w:cs="Times New Roman"/>
          <w:sz w:val="24"/>
          <w:szCs w:val="24"/>
        </w:rPr>
        <w:t>1</w:t>
      </w:r>
      <w:r w:rsidR="00353665">
        <w:rPr>
          <w:rFonts w:ascii="Times New Roman" w:hAnsi="Times New Roman" w:cs="Times New Roman"/>
          <w:sz w:val="24"/>
          <w:szCs w:val="24"/>
        </w:rPr>
        <w:t>5</w:t>
      </w:r>
      <w:r w:rsidRPr="00AE6AAF">
        <w:rPr>
          <w:rFonts w:ascii="Times New Roman" w:hAnsi="Times New Roman" w:cs="Times New Roman"/>
          <w:sz w:val="24"/>
          <w:szCs w:val="24"/>
        </w:rPr>
        <w:t>.0</w:t>
      </w:r>
      <w:r w:rsidR="00442C96">
        <w:rPr>
          <w:rFonts w:ascii="Times New Roman" w:hAnsi="Times New Roman" w:cs="Times New Roman"/>
          <w:sz w:val="24"/>
          <w:szCs w:val="24"/>
        </w:rPr>
        <w:t>5</w:t>
      </w:r>
      <w:r w:rsidRPr="00AE6AAF">
        <w:rPr>
          <w:rFonts w:ascii="Times New Roman" w:hAnsi="Times New Roman" w:cs="Times New Roman"/>
          <w:sz w:val="24"/>
          <w:szCs w:val="24"/>
        </w:rPr>
        <w:t>.1</w:t>
      </w:r>
      <w:r w:rsidR="00442C96">
        <w:rPr>
          <w:rFonts w:ascii="Times New Roman" w:hAnsi="Times New Roman" w:cs="Times New Roman"/>
          <w:sz w:val="24"/>
          <w:szCs w:val="24"/>
        </w:rPr>
        <w:t>7</w:t>
      </w:r>
      <w:r w:rsidR="00353665">
        <w:rPr>
          <w:rFonts w:ascii="Times New Roman" w:hAnsi="Times New Roman" w:cs="Times New Roman"/>
          <w:sz w:val="24"/>
          <w:szCs w:val="24"/>
        </w:rPr>
        <w:t xml:space="preserve"> </w:t>
      </w:r>
      <w:r w:rsidRPr="00AE6AA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42C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2C96">
        <w:rPr>
          <w:rFonts w:ascii="Times New Roman" w:hAnsi="Times New Roman" w:cs="Times New Roman"/>
          <w:sz w:val="24"/>
          <w:szCs w:val="24"/>
        </w:rPr>
        <w:tab/>
      </w:r>
      <w:r w:rsidR="00442C96">
        <w:rPr>
          <w:rFonts w:ascii="Times New Roman" w:hAnsi="Times New Roman" w:cs="Times New Roman"/>
          <w:sz w:val="24"/>
          <w:szCs w:val="24"/>
        </w:rPr>
        <w:tab/>
        <w:t xml:space="preserve">  Воспитатели: </w:t>
      </w:r>
    </w:p>
    <w:p w:rsidR="003671A1" w:rsidRPr="00CC5AD7" w:rsidRDefault="0045605D" w:rsidP="00CC5AD7"/>
    <w:sectPr w:rsidR="003671A1" w:rsidRPr="00CC5AD7" w:rsidSect="00C6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035C"/>
    <w:multiLevelType w:val="hybridMultilevel"/>
    <w:tmpl w:val="36E4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1456"/>
    <w:multiLevelType w:val="hybridMultilevel"/>
    <w:tmpl w:val="9330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17518"/>
    <w:multiLevelType w:val="hybridMultilevel"/>
    <w:tmpl w:val="D086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70FE7"/>
    <w:multiLevelType w:val="hybridMultilevel"/>
    <w:tmpl w:val="AD5C2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01D3F"/>
    <w:multiLevelType w:val="hybridMultilevel"/>
    <w:tmpl w:val="12F8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33193"/>
    <w:multiLevelType w:val="hybridMultilevel"/>
    <w:tmpl w:val="1BE48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B3E15"/>
    <w:multiLevelType w:val="hybridMultilevel"/>
    <w:tmpl w:val="CA325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A2A07"/>
    <w:multiLevelType w:val="hybridMultilevel"/>
    <w:tmpl w:val="29AE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69"/>
    <w:rsid w:val="000C07C8"/>
    <w:rsid w:val="00107FB1"/>
    <w:rsid w:val="001E2646"/>
    <w:rsid w:val="00222D0A"/>
    <w:rsid w:val="00230A43"/>
    <w:rsid w:val="00243D0A"/>
    <w:rsid w:val="00270EA5"/>
    <w:rsid w:val="002F296F"/>
    <w:rsid w:val="00353665"/>
    <w:rsid w:val="00382B02"/>
    <w:rsid w:val="004042FE"/>
    <w:rsid w:val="004322A0"/>
    <w:rsid w:val="00442C96"/>
    <w:rsid w:val="0045605D"/>
    <w:rsid w:val="004830DC"/>
    <w:rsid w:val="004D6462"/>
    <w:rsid w:val="005005C1"/>
    <w:rsid w:val="00591511"/>
    <w:rsid w:val="005B4FAE"/>
    <w:rsid w:val="005C120B"/>
    <w:rsid w:val="005F1789"/>
    <w:rsid w:val="00620830"/>
    <w:rsid w:val="006A0066"/>
    <w:rsid w:val="007A1D0F"/>
    <w:rsid w:val="007C38E4"/>
    <w:rsid w:val="0087308C"/>
    <w:rsid w:val="008F15FA"/>
    <w:rsid w:val="00925269"/>
    <w:rsid w:val="00982B32"/>
    <w:rsid w:val="009947F7"/>
    <w:rsid w:val="00A11E5D"/>
    <w:rsid w:val="00A70807"/>
    <w:rsid w:val="00A854C2"/>
    <w:rsid w:val="00AF1AA3"/>
    <w:rsid w:val="00B74361"/>
    <w:rsid w:val="00BD2032"/>
    <w:rsid w:val="00C646F5"/>
    <w:rsid w:val="00C93696"/>
    <w:rsid w:val="00CB5468"/>
    <w:rsid w:val="00CC5AD7"/>
    <w:rsid w:val="00D04B2F"/>
    <w:rsid w:val="00D74669"/>
    <w:rsid w:val="00DA3728"/>
    <w:rsid w:val="00DB6494"/>
    <w:rsid w:val="00DC4F97"/>
    <w:rsid w:val="00DD78B2"/>
    <w:rsid w:val="00DE0C39"/>
    <w:rsid w:val="00E63848"/>
    <w:rsid w:val="00EA620F"/>
    <w:rsid w:val="00EB60A0"/>
    <w:rsid w:val="00EC274D"/>
    <w:rsid w:val="00EC4227"/>
    <w:rsid w:val="00F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B9C51-AFD2-4620-A82B-5B5C47E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'СТ-ПР'!$C$40:$L$40</c:f>
              <c:strCache>
                <c:ptCount val="10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</c:strCache>
            </c:strRef>
          </c:cat>
          <c:val>
            <c:numRef>
              <c:f>'СТ-ПР'!$C$41:$L$41</c:f>
              <c:numCache>
                <c:formatCode>General</c:formatCode>
                <c:ptCount val="10"/>
                <c:pt idx="0">
                  <c:v>2.2000000000000002</c:v>
                </c:pt>
                <c:pt idx="1">
                  <c:v>2.1</c:v>
                </c:pt>
                <c:pt idx="2">
                  <c:v>2.1</c:v>
                </c:pt>
                <c:pt idx="3">
                  <c:v>2.5</c:v>
                </c:pt>
                <c:pt idx="4">
                  <c:v>2.5</c:v>
                </c:pt>
                <c:pt idx="5">
                  <c:v>2.1</c:v>
                </c:pt>
                <c:pt idx="6">
                  <c:v>2.6</c:v>
                </c:pt>
                <c:pt idx="7">
                  <c:v>2.4</c:v>
                </c:pt>
                <c:pt idx="8">
                  <c:v>2.7</c:v>
                </c:pt>
                <c:pt idx="9">
                  <c:v>2.5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0632032"/>
        <c:axId val="-1590639104"/>
      </c:barChart>
      <c:catAx>
        <c:axId val="-159063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9104"/>
        <c:crosses val="autoZero"/>
        <c:auto val="1"/>
        <c:lblAlgn val="ctr"/>
        <c:lblOffset val="100"/>
        <c:noMultiLvlLbl val="0"/>
      </c:catAx>
      <c:valAx>
        <c:axId val="-159063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эмоциональное отношение детей 5-6 лет к природе, художественным,  музыкальным произведениям и произведениям изобразительного искусства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СТ_ХЭР!$L$20:$Q$20</c:f>
              <c:strCache>
                <c:ptCount val="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</c:strCache>
            </c:strRef>
          </c:cat>
          <c:val>
            <c:numRef>
              <c:f>СТ_ХЭР!$L$21:$Q$21</c:f>
              <c:numCache>
                <c:formatCode>General</c:formatCode>
                <c:ptCount val="6"/>
                <c:pt idx="0">
                  <c:v>2.2000000000000002</c:v>
                </c:pt>
                <c:pt idx="1">
                  <c:v>2.1</c:v>
                </c:pt>
                <c:pt idx="2">
                  <c:v>2.1</c:v>
                </c:pt>
                <c:pt idx="3">
                  <c:v>2.6</c:v>
                </c:pt>
                <c:pt idx="4">
                  <c:v>2.1</c:v>
                </c:pt>
                <c:pt idx="5">
                  <c:v>2.2999999999999998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1335696"/>
        <c:axId val="-1591352560"/>
      </c:barChart>
      <c:catAx>
        <c:axId val="-159133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52560"/>
        <c:crosses val="autoZero"/>
        <c:auto val="1"/>
        <c:lblAlgn val="ctr"/>
        <c:lblOffset val="100"/>
        <c:noMultiLvlLbl val="0"/>
      </c:catAx>
      <c:valAx>
        <c:axId val="-159135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35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физическое развитие  детей 5 - 6 лет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'СТ-ФИЗО'!$C$54:$N$54</c:f>
              <c:strCache>
                <c:ptCount val="12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  <c:pt idx="10">
                  <c:v>11з.</c:v>
                </c:pt>
                <c:pt idx="11">
                  <c:v>12з.</c:v>
                </c:pt>
              </c:strCache>
            </c:strRef>
          </c:cat>
          <c:val>
            <c:numRef>
              <c:f>'СТ-ФИЗО'!$C$55:$N$55</c:f>
              <c:numCache>
                <c:formatCode>General</c:formatCode>
                <c:ptCount val="12"/>
                <c:pt idx="0">
                  <c:v>2.2000000000000002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2.7</c:v>
                </c:pt>
                <c:pt idx="6">
                  <c:v>2.2000000000000002</c:v>
                </c:pt>
                <c:pt idx="7">
                  <c:v>2.1</c:v>
                </c:pt>
                <c:pt idx="8">
                  <c:v>2.1</c:v>
                </c:pt>
                <c:pt idx="9">
                  <c:v>2.1</c:v>
                </c:pt>
                <c:pt idx="10">
                  <c:v>2.1</c:v>
                </c:pt>
                <c:pt idx="11">
                  <c:v>2.7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1344944"/>
        <c:axId val="-1591334608"/>
      </c:barChart>
      <c:catAx>
        <c:axId val="-159134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34608"/>
        <c:crosses val="autoZero"/>
        <c:auto val="1"/>
        <c:lblAlgn val="ctr"/>
        <c:lblOffset val="100"/>
        <c:noMultiLvlLbl val="0"/>
      </c:catAx>
      <c:valAx>
        <c:axId val="-159133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4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0" i="0" u="none" strike="noStrike" baseline="0">
                <a:effectLst/>
              </a:rPr>
              <a:t>ЗОЖ</a:t>
            </a:r>
            <a:r>
              <a:rPr lang="ru-RU" sz="1600" b="1" i="0" u="none" strike="noStrike" baseline="0"/>
              <a:t>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'СТ-ФИЗО'!$L$5:$Q$5</c:f>
              <c:strCache>
                <c:ptCount val="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</c:strCache>
            </c:strRef>
          </c:cat>
          <c:val>
            <c:numRef>
              <c:f>'СТ-ФИЗО'!$L$6:$Q$6</c:f>
              <c:numCache>
                <c:formatCode>General</c:formatCode>
                <c:ptCount val="6"/>
                <c:pt idx="0">
                  <c:v>2.9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1333520"/>
        <c:axId val="-1591336784"/>
      </c:barChart>
      <c:catAx>
        <c:axId val="-159133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36784"/>
        <c:crosses val="autoZero"/>
        <c:auto val="1"/>
        <c:lblAlgn val="ctr"/>
        <c:lblOffset val="100"/>
        <c:noMultiLvlLbl val="0"/>
      </c:catAx>
      <c:valAx>
        <c:axId val="-159133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33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эффективность педагогических воздействий в старшей возрастной группе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ИТОГ!$J$19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ИТОГ!$K$18:$O$18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ИТОГ!$K$19:$O$19</c:f>
              <c:numCache>
                <c:formatCode>0%</c:formatCode>
                <c:ptCount val="5"/>
                <c:pt idx="0">
                  <c:v>1</c:v>
                </c:pt>
                <c:pt idx="1">
                  <c:v>0.95</c:v>
                </c:pt>
                <c:pt idx="2">
                  <c:v>1</c:v>
                </c:pt>
                <c:pt idx="3">
                  <c:v>0.95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ИТОГ!$J$20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ИТОГ!$K$18:$O$18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ИТОГ!$K$20:$O$20</c:f>
              <c:numCache>
                <c:formatCode>0%</c:formatCode>
                <c:ptCount val="5"/>
                <c:pt idx="0">
                  <c:v>0</c:v>
                </c:pt>
                <c:pt idx="1">
                  <c:v>0.05</c:v>
                </c:pt>
                <c:pt idx="2">
                  <c:v>0</c:v>
                </c:pt>
                <c:pt idx="3">
                  <c:v>0.05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ИТОГ!$J$21</c:f>
              <c:strCache>
                <c:ptCount val="1"/>
                <c:pt idx="0">
                  <c:v> 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ИТОГ!$K$18:$O$18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ИТОГ!$K$21:$O$21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1341136"/>
        <c:axId val="-1591340592"/>
      </c:barChart>
      <c:catAx>
        <c:axId val="-159134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0592"/>
        <c:crosses val="autoZero"/>
        <c:auto val="1"/>
        <c:lblAlgn val="ctr"/>
        <c:lblOffset val="100"/>
        <c:noMultiLvlLbl val="0"/>
      </c:catAx>
      <c:valAx>
        <c:axId val="-159134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effectLst/>
              </a:rPr>
              <a:t>общий уровень эффективности </a:t>
            </a:r>
            <a:endParaRPr lang="ru-RU" sz="1200">
              <a:effectLst/>
            </a:endParaRPr>
          </a:p>
          <a:p>
            <a:pPr>
              <a:defRPr sz="1200"/>
            </a:pPr>
            <a:r>
              <a:rPr lang="ru-RU" sz="1200" b="0" i="0" baseline="0">
                <a:effectLst/>
              </a:rPr>
              <a:t>педагогических воздействий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ИТОГ!$J$24:$J$26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 низкий уровень</c:v>
                </c:pt>
              </c:strCache>
            </c:strRef>
          </c:cat>
          <c:val>
            <c:numRef>
              <c:f>ИТОГ!$K$24:$K$26</c:f>
              <c:numCache>
                <c:formatCode>0.00%</c:formatCode>
                <c:ptCount val="3"/>
                <c:pt idx="0">
                  <c:v>1</c:v>
                </c:pt>
                <c:pt idx="1">
                  <c:v>0</c:v>
                </c:pt>
                <c:pt idx="2" formatCode="0%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ФЭМП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'СТ-ПР'!$C$69:$J$69</c:f>
              <c:strCache>
                <c:ptCount val="8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</c:strCache>
            </c:strRef>
          </c:cat>
          <c:val>
            <c:numRef>
              <c:f>'СТ-ПР'!$C$70:$J$70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2.7</c:v>
                </c:pt>
                <c:pt idx="3">
                  <c:v>2.8</c:v>
                </c:pt>
                <c:pt idx="4">
                  <c:v>2.4</c:v>
                </c:pt>
                <c:pt idx="5">
                  <c:v>3</c:v>
                </c:pt>
                <c:pt idx="6">
                  <c:v>2.8</c:v>
                </c:pt>
                <c:pt idx="7">
                  <c:v>2.6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0641280"/>
        <c:axId val="-1590640736"/>
      </c:barChart>
      <c:catAx>
        <c:axId val="-159064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40736"/>
        <c:crosses val="autoZero"/>
        <c:auto val="1"/>
        <c:lblAlgn val="ctr"/>
        <c:lblOffset val="100"/>
        <c:noMultiLvlLbl val="0"/>
      </c:catAx>
      <c:valAx>
        <c:axId val="-159064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4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СТ_РР!$C$44:$R$44</c:f>
              <c:strCache>
                <c:ptCount val="1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  <c:pt idx="10">
                  <c:v>11з.</c:v>
                </c:pt>
                <c:pt idx="11">
                  <c:v>12з.</c:v>
                </c:pt>
                <c:pt idx="12">
                  <c:v>13з.</c:v>
                </c:pt>
                <c:pt idx="13">
                  <c:v>14з.</c:v>
                </c:pt>
                <c:pt idx="14">
                  <c:v>15з.</c:v>
                </c:pt>
                <c:pt idx="15">
                  <c:v>16з.</c:v>
                </c:pt>
              </c:strCache>
            </c:strRef>
          </c:cat>
          <c:val>
            <c:numRef>
              <c:f>СТ_РР!$C$45:$R$45</c:f>
              <c:numCache>
                <c:formatCode>General</c:formatCode>
                <c:ptCount val="16"/>
                <c:pt idx="0">
                  <c:v>2.2999999999999998</c:v>
                </c:pt>
                <c:pt idx="1">
                  <c:v>2.7</c:v>
                </c:pt>
                <c:pt idx="2">
                  <c:v>2.5</c:v>
                </c:pt>
                <c:pt idx="3">
                  <c:v>2.2000000000000002</c:v>
                </c:pt>
                <c:pt idx="4">
                  <c:v>2.2999999999999998</c:v>
                </c:pt>
                <c:pt idx="5">
                  <c:v>2.2999999999999998</c:v>
                </c:pt>
                <c:pt idx="6">
                  <c:v>2.4</c:v>
                </c:pt>
                <c:pt idx="7">
                  <c:v>2.2999999999999998</c:v>
                </c:pt>
                <c:pt idx="8">
                  <c:v>2.2000000000000002</c:v>
                </c:pt>
                <c:pt idx="9">
                  <c:v>2.5</c:v>
                </c:pt>
                <c:pt idx="10">
                  <c:v>2.4</c:v>
                </c:pt>
                <c:pt idx="11">
                  <c:v>2.6</c:v>
                </c:pt>
                <c:pt idx="12">
                  <c:v>2.5</c:v>
                </c:pt>
                <c:pt idx="13">
                  <c:v>2.7</c:v>
                </c:pt>
                <c:pt idx="14">
                  <c:v>2.2999999999999998</c:v>
                </c:pt>
                <c:pt idx="15">
                  <c:v>2.5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0638560"/>
        <c:axId val="-1590638016"/>
      </c:barChart>
      <c:catAx>
        <c:axId val="-159063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8016"/>
        <c:crosses val="autoZero"/>
        <c:auto val="1"/>
        <c:lblAlgn val="ctr"/>
        <c:lblOffset val="100"/>
        <c:noMultiLvlLbl val="0"/>
      </c:catAx>
      <c:valAx>
        <c:axId val="-159063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Развитие общения, нравственное воспитание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СТ__СКР!$C$36:$G$36</c:f>
              <c:strCache>
                <c:ptCount val="5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</c:strCache>
            </c:strRef>
          </c:cat>
          <c:val>
            <c:numRef>
              <c:f>СТ__СКР!$C$37:$G$37</c:f>
              <c:numCache>
                <c:formatCode>General</c:formatCode>
                <c:ptCount val="5"/>
                <c:pt idx="0">
                  <c:v>2.7</c:v>
                </c:pt>
                <c:pt idx="1">
                  <c:v>2.5</c:v>
                </c:pt>
                <c:pt idx="2">
                  <c:v>2.7</c:v>
                </c:pt>
                <c:pt idx="3">
                  <c:v>3</c:v>
                </c:pt>
                <c:pt idx="4">
                  <c:v>2.9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0631488"/>
        <c:axId val="-1590635840"/>
      </c:barChart>
      <c:catAx>
        <c:axId val="-159063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5840"/>
        <c:crosses val="autoZero"/>
        <c:auto val="1"/>
        <c:lblAlgn val="ctr"/>
        <c:lblOffset val="100"/>
        <c:noMultiLvlLbl val="0"/>
      </c:catAx>
      <c:valAx>
        <c:axId val="-159063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Ребенок в семье и сообществе</a:t>
            </a:r>
          </a:p>
        </c:rich>
      </c:tx>
      <c:layout>
        <c:manualLayout>
          <c:xMode val="edge"/>
          <c:yMode val="edge"/>
          <c:x val="0.22439566929133856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СТ__СКР!$M$54:$V$54</c:f>
              <c:strCache>
                <c:ptCount val="10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</c:strCache>
            </c:strRef>
          </c:cat>
          <c:val>
            <c:numRef>
              <c:f>СТ__СКР!$M$55:$V$55</c:f>
              <c:numCache>
                <c:formatCode>General</c:formatCode>
                <c:ptCount val="10"/>
                <c:pt idx="0">
                  <c:v>2.7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0630400"/>
        <c:axId val="-1590629856"/>
      </c:barChart>
      <c:catAx>
        <c:axId val="-159063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29856"/>
        <c:crosses val="autoZero"/>
        <c:auto val="1"/>
        <c:lblAlgn val="ctr"/>
        <c:lblOffset val="100"/>
        <c:noMultiLvlLbl val="0"/>
      </c:catAx>
      <c:valAx>
        <c:axId val="-159062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0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Самообслуживание, самостоятельность, трудовое воспитание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СТ__СКР!$C$106:$M$106</c:f>
              <c:strCache>
                <c:ptCount val="11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  <c:pt idx="10">
                  <c:v>11з.</c:v>
                </c:pt>
              </c:strCache>
            </c:strRef>
          </c:cat>
          <c:val>
            <c:numRef>
              <c:f>СТ__СКР!$C$107:$M$107</c:f>
              <c:numCache>
                <c:formatCode>General</c:formatCode>
                <c:ptCount val="11"/>
                <c:pt idx="0">
                  <c:v>3</c:v>
                </c:pt>
                <c:pt idx="1">
                  <c:v>2.8</c:v>
                </c:pt>
                <c:pt idx="2">
                  <c:v>2.8</c:v>
                </c:pt>
                <c:pt idx="3">
                  <c:v>3</c:v>
                </c:pt>
                <c:pt idx="4">
                  <c:v>2.2000000000000002</c:v>
                </c:pt>
                <c:pt idx="5">
                  <c:v>2.4</c:v>
                </c:pt>
                <c:pt idx="6">
                  <c:v>2.8</c:v>
                </c:pt>
                <c:pt idx="7">
                  <c:v>2.8</c:v>
                </c:pt>
                <c:pt idx="8">
                  <c:v>2.7</c:v>
                </c:pt>
                <c:pt idx="9">
                  <c:v>2.7</c:v>
                </c:pt>
                <c:pt idx="10">
                  <c:v>2.8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0633120"/>
        <c:axId val="-1590650528"/>
      </c:barChart>
      <c:catAx>
        <c:axId val="-159063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50528"/>
        <c:crosses val="autoZero"/>
        <c:auto val="1"/>
        <c:lblAlgn val="ctr"/>
        <c:lblOffset val="100"/>
        <c:noMultiLvlLbl val="0"/>
      </c:catAx>
      <c:valAx>
        <c:axId val="-159065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3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музыкальная деятельность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СТ_ХЭР!$C$66:$L$66</c:f>
              <c:strCache>
                <c:ptCount val="10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</c:strCache>
            </c:strRef>
          </c:cat>
          <c:val>
            <c:numRef>
              <c:f>СТ_ХЭР!$C$67:$L$67</c:f>
              <c:numCache>
                <c:formatCode>General</c:formatCode>
                <c:ptCount val="10"/>
                <c:pt idx="0">
                  <c:v>2.4</c:v>
                </c:pt>
                <c:pt idx="1">
                  <c:v>2.1</c:v>
                </c:pt>
                <c:pt idx="2">
                  <c:v>2.4</c:v>
                </c:pt>
                <c:pt idx="3">
                  <c:v>2</c:v>
                </c:pt>
                <c:pt idx="4">
                  <c:v>2.2000000000000002</c:v>
                </c:pt>
                <c:pt idx="5">
                  <c:v>2.5</c:v>
                </c:pt>
                <c:pt idx="6">
                  <c:v>2.5</c:v>
                </c:pt>
                <c:pt idx="7">
                  <c:v>2.2000000000000002</c:v>
                </c:pt>
                <c:pt idx="8">
                  <c:v>2.1</c:v>
                </c:pt>
                <c:pt idx="9">
                  <c:v>2.2999999999999998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1340048"/>
        <c:axId val="-1591358000"/>
      </c:barChart>
      <c:catAx>
        <c:axId val="-159134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58000"/>
        <c:crosses val="autoZero"/>
        <c:auto val="1"/>
        <c:lblAlgn val="ctr"/>
        <c:lblOffset val="100"/>
        <c:noMultiLvlLbl val="0"/>
      </c:catAx>
      <c:valAx>
        <c:axId val="-159135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изобразительная деятельность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СТ_ХЭР!$M$73:$S$73</c:f>
              <c:strCache>
                <c:ptCount val="7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</c:strCache>
            </c:strRef>
          </c:cat>
          <c:val>
            <c:numRef>
              <c:f>СТ_ХЭР!$M$74:$S$74</c:f>
              <c:numCache>
                <c:formatCode>General</c:formatCode>
                <c:ptCount val="7"/>
                <c:pt idx="0">
                  <c:v>2.5</c:v>
                </c:pt>
                <c:pt idx="1">
                  <c:v>2.1</c:v>
                </c:pt>
                <c:pt idx="2">
                  <c:v>2.2999999999999998</c:v>
                </c:pt>
                <c:pt idx="3">
                  <c:v>2.5</c:v>
                </c:pt>
                <c:pt idx="4">
                  <c:v>2.2000000000000002</c:v>
                </c:pt>
                <c:pt idx="5">
                  <c:v>2.8</c:v>
                </c:pt>
                <c:pt idx="6">
                  <c:v>2.9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591348208"/>
        <c:axId val="-1591349296"/>
      </c:barChart>
      <c:catAx>
        <c:axId val="-159134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9296"/>
        <c:crosses val="autoZero"/>
        <c:auto val="1"/>
        <c:lblAlgn val="ctr"/>
        <c:lblOffset val="100"/>
        <c:noMultiLvlLbl val="0"/>
      </c:catAx>
      <c:valAx>
        <c:axId val="-159134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8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Конструктивно-модельная  деятельность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СТ_ХЭР!$L$115:$Q$115</c:f>
              <c:strCache>
                <c:ptCount val="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</c:strCache>
            </c:strRef>
          </c:cat>
          <c:val>
            <c:numRef>
              <c:f>СТ_ХЭР!$L$116:$Q$116</c:f>
              <c:numCache>
                <c:formatCode>General</c:formatCode>
                <c:ptCount val="6"/>
                <c:pt idx="0">
                  <c:v>2.5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2.8</c:v>
                </c:pt>
                <c:pt idx="4">
                  <c:v>2.1</c:v>
                </c:pt>
                <c:pt idx="5">
                  <c:v>2.4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591346032"/>
        <c:axId val="-1591342224"/>
      </c:barChart>
      <c:catAx>
        <c:axId val="-159134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2224"/>
        <c:crosses val="autoZero"/>
        <c:auto val="1"/>
        <c:lblAlgn val="ctr"/>
        <c:lblOffset val="100"/>
        <c:noMultiLvlLbl val="0"/>
      </c:catAx>
      <c:valAx>
        <c:axId val="-159134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134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OT</cp:lastModifiedBy>
  <cp:revision>5</cp:revision>
  <dcterms:created xsi:type="dcterms:W3CDTF">2017-05-22T07:55:00Z</dcterms:created>
  <dcterms:modified xsi:type="dcterms:W3CDTF">2017-07-19T12:54:00Z</dcterms:modified>
</cp:coreProperties>
</file>