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2F" w:rsidRDefault="00CC592F" w:rsidP="00A920CB">
      <w:pPr>
        <w:pStyle w:val="1"/>
      </w:pPr>
    </w:p>
    <w:p w:rsidR="00CC592F" w:rsidRDefault="00CC592F" w:rsidP="00CC592F"/>
    <w:p w:rsidR="00CC592F" w:rsidRDefault="00CC592F" w:rsidP="00CC592F"/>
    <w:p w:rsidR="00CC592F" w:rsidRDefault="00CC592F" w:rsidP="00CC592F"/>
    <w:p w:rsidR="00CC592F" w:rsidRPr="00CC592F" w:rsidRDefault="00CC592F" w:rsidP="00CC592F"/>
    <w:p w:rsidR="00CC592F" w:rsidRPr="003A3D1D" w:rsidRDefault="00CC592F" w:rsidP="00CC592F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  <w:r w:rsidRPr="003A3D1D">
        <w:rPr>
          <w:rFonts w:eastAsia="Calibri" w:cs="Times New Roman"/>
          <w:b/>
          <w:sz w:val="44"/>
          <w:szCs w:val="44"/>
        </w:rPr>
        <w:t xml:space="preserve">Оценка эффективности </w:t>
      </w:r>
    </w:p>
    <w:p w:rsidR="00CC592F" w:rsidRPr="003A3D1D" w:rsidRDefault="00CC592F" w:rsidP="00CC592F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  <w:r w:rsidRPr="003A3D1D">
        <w:rPr>
          <w:rFonts w:eastAsia="Calibri" w:cs="Times New Roman"/>
          <w:b/>
          <w:sz w:val="44"/>
          <w:szCs w:val="44"/>
        </w:rPr>
        <w:t>педагогического воздействия</w:t>
      </w:r>
    </w:p>
    <w:p w:rsidR="00CC592F" w:rsidRPr="003A3D1D" w:rsidRDefault="00CC592F" w:rsidP="00CC592F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 w:rsidRPr="003A3D1D">
        <w:rPr>
          <w:rFonts w:eastAsia="Calibri" w:cs="Times New Roman"/>
          <w:b/>
          <w:sz w:val="40"/>
          <w:szCs w:val="40"/>
        </w:rPr>
        <w:t>по образовательной области</w:t>
      </w:r>
    </w:p>
    <w:p w:rsidR="00CC592F" w:rsidRDefault="00CC592F" w:rsidP="00CC592F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 w:rsidRPr="003A3D1D">
        <w:rPr>
          <w:rFonts w:eastAsia="Calibri" w:cs="Times New Roman"/>
          <w:b/>
          <w:sz w:val="40"/>
          <w:szCs w:val="40"/>
        </w:rPr>
        <w:t>«</w:t>
      </w:r>
      <w:r>
        <w:rPr>
          <w:rFonts w:eastAsia="Calibri" w:cs="Times New Roman"/>
          <w:b/>
          <w:sz w:val="40"/>
          <w:szCs w:val="40"/>
        </w:rPr>
        <w:t>Речевое</w:t>
      </w:r>
      <w:r w:rsidRPr="003A3D1D">
        <w:rPr>
          <w:rFonts w:eastAsia="Calibri" w:cs="Times New Roman"/>
          <w:b/>
          <w:sz w:val="40"/>
          <w:szCs w:val="40"/>
        </w:rPr>
        <w:t xml:space="preserve"> развитие»</w:t>
      </w:r>
    </w:p>
    <w:p w:rsidR="00CC592F" w:rsidRDefault="00CC592F" w:rsidP="00CC592F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</w:p>
    <w:p w:rsidR="00CC592F" w:rsidRDefault="00CC592F" w:rsidP="00CC592F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>
        <w:rPr>
          <w:rFonts w:eastAsia="Calibri" w:cs="Times New Roman"/>
          <w:b/>
          <w:sz w:val="40"/>
          <w:szCs w:val="40"/>
        </w:rPr>
        <w:t>Дети подготовительной к школе группы (6 – 7 лет)</w:t>
      </w:r>
    </w:p>
    <w:p w:rsidR="00CC592F" w:rsidRPr="003A3D1D" w:rsidRDefault="00CC592F" w:rsidP="00CC592F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</w:p>
    <w:p w:rsidR="00CC592F" w:rsidRDefault="00CC592F" w:rsidP="00CC592F">
      <w:pPr>
        <w:jc w:val="center"/>
        <w:rPr>
          <w:rFonts w:eastAsia="Calibri" w:cs="Times New Roman"/>
          <w:b/>
          <w:sz w:val="40"/>
          <w:szCs w:val="40"/>
        </w:rPr>
      </w:pPr>
    </w:p>
    <w:p w:rsidR="00CC592F" w:rsidRDefault="00CC592F" w:rsidP="00CC592F">
      <w:pPr>
        <w:jc w:val="center"/>
        <w:rPr>
          <w:rFonts w:eastAsia="Calibri" w:cs="Times New Roman"/>
          <w:b/>
          <w:sz w:val="40"/>
          <w:szCs w:val="40"/>
        </w:rPr>
      </w:pPr>
    </w:p>
    <w:p w:rsidR="00CC592F" w:rsidRDefault="00CC592F" w:rsidP="00CC592F">
      <w:pPr>
        <w:jc w:val="center"/>
        <w:rPr>
          <w:rFonts w:eastAsia="Calibri" w:cs="Times New Roman"/>
          <w:b/>
          <w:sz w:val="40"/>
          <w:szCs w:val="40"/>
        </w:rPr>
      </w:pPr>
    </w:p>
    <w:p w:rsidR="00CC592F" w:rsidRDefault="00CC592F" w:rsidP="00CC592F">
      <w:pPr>
        <w:jc w:val="center"/>
        <w:rPr>
          <w:rFonts w:eastAsia="Calibri" w:cs="Times New Roman"/>
          <w:b/>
          <w:sz w:val="40"/>
          <w:szCs w:val="40"/>
        </w:rPr>
      </w:pPr>
    </w:p>
    <w:p w:rsidR="00CC592F" w:rsidRPr="003A3D1D" w:rsidRDefault="00CC592F" w:rsidP="00CC592F">
      <w:pPr>
        <w:jc w:val="center"/>
        <w:rPr>
          <w:rFonts w:eastAsia="Calibri" w:cs="Times New Roman"/>
          <w:b/>
          <w:sz w:val="40"/>
          <w:szCs w:val="40"/>
        </w:rPr>
      </w:pPr>
    </w:p>
    <w:p w:rsidR="00CC592F" w:rsidRDefault="00CC592F" w:rsidP="00CC592F">
      <w:pPr>
        <w:pStyle w:val="20"/>
        <w:shd w:val="clear" w:color="auto" w:fill="auto"/>
        <w:spacing w:before="0" w:line="240" w:lineRule="auto"/>
        <w:ind w:left="426" w:right="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2015 г.</w:t>
      </w:r>
    </w:p>
    <w:p w:rsidR="00FF7FDC" w:rsidRDefault="00FF7FDC" w:rsidP="00A920CB">
      <w:pPr>
        <w:rPr>
          <w:rFonts w:cs="Times New Roman"/>
          <w:b/>
          <w:sz w:val="24"/>
          <w:szCs w:val="24"/>
        </w:rPr>
      </w:pPr>
    </w:p>
    <w:p w:rsidR="00CA5134" w:rsidRPr="00FF7FDC" w:rsidRDefault="00CA5134" w:rsidP="00A920CB">
      <w:pPr>
        <w:rPr>
          <w:rFonts w:cs="Times New Roman"/>
          <w:b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lastRenderedPageBreak/>
        <w:t>Условие проведение  диагностики:</w:t>
      </w:r>
    </w:p>
    <w:p w:rsidR="00CC592F" w:rsidRPr="00FF7FDC" w:rsidRDefault="00CC592F" w:rsidP="00A920CB">
      <w:pPr>
        <w:rPr>
          <w:rFonts w:cs="Times New Roman"/>
          <w:sz w:val="24"/>
          <w:szCs w:val="24"/>
        </w:rPr>
      </w:pPr>
    </w:p>
    <w:p w:rsidR="00CA5134" w:rsidRPr="00FF7FDC" w:rsidRDefault="00CA5134" w:rsidP="00A920CB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Наблюдение организуется в процессе свободного взаимодействия со сверстниками и  взрослыми в разных  видах </w:t>
      </w:r>
      <w:r w:rsidR="000D6116" w:rsidRPr="00FF7FDC">
        <w:rPr>
          <w:rFonts w:cs="Times New Roman"/>
          <w:sz w:val="24"/>
          <w:szCs w:val="24"/>
        </w:rPr>
        <w:t>деятельности или проводятся специально подготовленные задания.</w:t>
      </w:r>
    </w:p>
    <w:p w:rsidR="00CA5134" w:rsidRPr="00FF7FDC" w:rsidRDefault="00CA5134" w:rsidP="00A920CB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Методика проведения педагогической диагностики: </w:t>
      </w:r>
    </w:p>
    <w:p w:rsidR="002C610D" w:rsidRPr="00FF7FDC" w:rsidRDefault="002C610D" w:rsidP="00713745">
      <w:pPr>
        <w:pStyle w:val="a4"/>
        <w:ind w:left="720"/>
        <w:rPr>
          <w:rFonts w:cs="Times New Roman"/>
          <w:b/>
          <w:sz w:val="24"/>
          <w:szCs w:val="24"/>
        </w:rPr>
      </w:pPr>
    </w:p>
    <w:p w:rsidR="00CA5134" w:rsidRDefault="002171B7" w:rsidP="00713745">
      <w:pPr>
        <w:pStyle w:val="a4"/>
        <w:ind w:left="720"/>
        <w:rPr>
          <w:rFonts w:cs="Times New Roman"/>
          <w:b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t>Развивающая речевая среда:</w:t>
      </w:r>
    </w:p>
    <w:p w:rsidR="00FF7FDC" w:rsidRPr="00FF7FDC" w:rsidRDefault="00FF7FDC" w:rsidP="00713745">
      <w:pPr>
        <w:pStyle w:val="a4"/>
        <w:ind w:left="720"/>
        <w:rPr>
          <w:rFonts w:cs="Times New Roman"/>
          <w:b/>
          <w:sz w:val="24"/>
          <w:szCs w:val="24"/>
        </w:rPr>
      </w:pPr>
    </w:p>
    <w:p w:rsidR="008B04B2" w:rsidRPr="00FF7FDC" w:rsidRDefault="007E21F7" w:rsidP="00807846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proofErr w:type="gramStart"/>
      <w:r w:rsidRPr="00FF7FDC">
        <w:rPr>
          <w:rFonts w:cs="Times New Roman"/>
          <w:sz w:val="24"/>
          <w:szCs w:val="24"/>
        </w:rPr>
        <w:t>Способен</w:t>
      </w:r>
      <w:proofErr w:type="gramEnd"/>
      <w:r w:rsidRPr="00FF7FDC">
        <w:rPr>
          <w:rFonts w:cs="Times New Roman"/>
          <w:sz w:val="24"/>
          <w:szCs w:val="24"/>
        </w:rPr>
        <w:t xml:space="preserve"> договорится с товарищем, убедить, объяснить.</w:t>
      </w:r>
    </w:p>
    <w:p w:rsidR="007E21F7" w:rsidRPr="00FF7FDC" w:rsidRDefault="0049038F" w:rsidP="0049038F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3 балла – ребенок с удовольствием общается со сверстником</w:t>
      </w:r>
      <w:r w:rsidR="007E21F7" w:rsidRPr="00FF7FDC">
        <w:rPr>
          <w:rFonts w:cs="Times New Roman"/>
          <w:sz w:val="24"/>
          <w:szCs w:val="24"/>
        </w:rPr>
        <w:t xml:space="preserve">, способен договорится с товарищем, убедить, объяснить. </w:t>
      </w:r>
    </w:p>
    <w:p w:rsidR="0049038F" w:rsidRPr="00FF7FDC" w:rsidRDefault="0049038F" w:rsidP="0049038F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2 балла </w:t>
      </w:r>
      <w:proofErr w:type="gramStart"/>
      <w:r w:rsidRPr="00FF7FDC">
        <w:rPr>
          <w:rFonts w:cs="Times New Roman"/>
          <w:sz w:val="24"/>
          <w:szCs w:val="24"/>
        </w:rPr>
        <w:t>–р</w:t>
      </w:r>
      <w:proofErr w:type="gramEnd"/>
      <w:r w:rsidRPr="00FF7FDC">
        <w:rPr>
          <w:rFonts w:cs="Times New Roman"/>
          <w:sz w:val="24"/>
          <w:szCs w:val="24"/>
        </w:rPr>
        <w:t>ебенок</w:t>
      </w:r>
      <w:r w:rsidR="007E21F7" w:rsidRPr="00FF7FDC">
        <w:rPr>
          <w:rFonts w:cs="Times New Roman"/>
          <w:sz w:val="24"/>
          <w:szCs w:val="24"/>
        </w:rPr>
        <w:t xml:space="preserve"> чаще </w:t>
      </w:r>
      <w:r w:rsidRPr="00FF7FDC">
        <w:rPr>
          <w:rFonts w:cs="Times New Roman"/>
          <w:sz w:val="24"/>
          <w:szCs w:val="24"/>
        </w:rPr>
        <w:t xml:space="preserve"> </w:t>
      </w:r>
      <w:r w:rsidR="007E21F7" w:rsidRPr="00FF7FDC">
        <w:rPr>
          <w:rFonts w:cs="Times New Roman"/>
          <w:sz w:val="24"/>
          <w:szCs w:val="24"/>
        </w:rPr>
        <w:t>способен договорится с товарищем, убедить, объяснить</w:t>
      </w:r>
      <w:r w:rsidRPr="00FF7FDC">
        <w:rPr>
          <w:rFonts w:cs="Times New Roman"/>
          <w:sz w:val="24"/>
          <w:szCs w:val="24"/>
        </w:rPr>
        <w:t>.</w:t>
      </w:r>
    </w:p>
    <w:p w:rsidR="0049038F" w:rsidRPr="00FF7FDC" w:rsidRDefault="0049038F" w:rsidP="0049038F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1 балл –  </w:t>
      </w:r>
      <w:r w:rsidR="007E21F7" w:rsidRPr="00FF7FDC">
        <w:rPr>
          <w:rFonts w:cs="Times New Roman"/>
          <w:sz w:val="24"/>
          <w:szCs w:val="24"/>
        </w:rPr>
        <w:t xml:space="preserve">не может </w:t>
      </w:r>
      <w:proofErr w:type="gramStart"/>
      <w:r w:rsidR="007E21F7" w:rsidRPr="00FF7FDC">
        <w:rPr>
          <w:rFonts w:cs="Times New Roman"/>
          <w:sz w:val="24"/>
          <w:szCs w:val="24"/>
        </w:rPr>
        <w:t>договорится</w:t>
      </w:r>
      <w:proofErr w:type="gramEnd"/>
      <w:r w:rsidR="007E21F7" w:rsidRPr="00FF7FDC">
        <w:rPr>
          <w:rFonts w:cs="Times New Roman"/>
          <w:sz w:val="24"/>
          <w:szCs w:val="24"/>
        </w:rPr>
        <w:t xml:space="preserve"> с товарищем, убедить, объяснить</w:t>
      </w:r>
      <w:r w:rsidRPr="00FF7FDC">
        <w:rPr>
          <w:rFonts w:cs="Times New Roman"/>
          <w:sz w:val="24"/>
          <w:szCs w:val="24"/>
        </w:rPr>
        <w:t>.</w:t>
      </w:r>
    </w:p>
    <w:p w:rsidR="00B37B48" w:rsidRPr="00FF7FDC" w:rsidRDefault="007E21F7" w:rsidP="00CB3F0F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Адекватно реагирует на просьбы взрослых.</w:t>
      </w:r>
    </w:p>
    <w:p w:rsidR="0049038F" w:rsidRPr="00FF7FDC" w:rsidRDefault="0049038F" w:rsidP="0049038F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3 балла – </w:t>
      </w:r>
      <w:r w:rsidR="007E21F7" w:rsidRPr="00FF7FDC">
        <w:rPr>
          <w:rFonts w:cs="Times New Roman"/>
          <w:sz w:val="24"/>
          <w:szCs w:val="24"/>
        </w:rPr>
        <w:t>адекватно реагирует, откликается на просьбы.</w:t>
      </w:r>
    </w:p>
    <w:p w:rsidR="0049038F" w:rsidRPr="00FF7FDC" w:rsidRDefault="0049038F" w:rsidP="0049038F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2 балла – </w:t>
      </w:r>
      <w:r w:rsidR="007E21F7" w:rsidRPr="00FF7FDC">
        <w:rPr>
          <w:rFonts w:cs="Times New Roman"/>
          <w:sz w:val="24"/>
          <w:szCs w:val="24"/>
        </w:rPr>
        <w:t>не  всегда адекватно реагирует, откликается на просьбы</w:t>
      </w:r>
      <w:r w:rsidRPr="00FF7FDC">
        <w:rPr>
          <w:rFonts w:cs="Times New Roman"/>
          <w:sz w:val="24"/>
          <w:szCs w:val="24"/>
        </w:rPr>
        <w:t>.</w:t>
      </w:r>
    </w:p>
    <w:p w:rsidR="0049038F" w:rsidRPr="00FF7FDC" w:rsidRDefault="0049038F" w:rsidP="0049038F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1 балл – не </w:t>
      </w:r>
      <w:r w:rsidR="007E21F7" w:rsidRPr="00FF7FDC">
        <w:rPr>
          <w:rFonts w:cs="Times New Roman"/>
          <w:sz w:val="24"/>
          <w:szCs w:val="24"/>
        </w:rPr>
        <w:t>адекватно, агрессивно реагирует на просьбу.</w:t>
      </w:r>
    </w:p>
    <w:p w:rsidR="00E96901" w:rsidRPr="00FF7FDC" w:rsidRDefault="00E96901" w:rsidP="00E96901">
      <w:pPr>
        <w:rPr>
          <w:rFonts w:cs="Times New Roman"/>
          <w:sz w:val="24"/>
          <w:szCs w:val="24"/>
        </w:rPr>
      </w:pPr>
    </w:p>
    <w:p w:rsidR="00807846" w:rsidRDefault="00E96901" w:rsidP="00713745">
      <w:pPr>
        <w:pStyle w:val="a4"/>
        <w:ind w:left="720"/>
        <w:rPr>
          <w:rFonts w:cs="Times New Roman"/>
          <w:b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t>Формирование словаря</w:t>
      </w:r>
    </w:p>
    <w:p w:rsidR="00FF7FDC" w:rsidRPr="00FF7FDC" w:rsidRDefault="00FF7FDC" w:rsidP="00713745">
      <w:pPr>
        <w:pStyle w:val="a4"/>
        <w:ind w:left="720"/>
        <w:rPr>
          <w:rFonts w:cs="Times New Roman"/>
          <w:b/>
          <w:sz w:val="24"/>
          <w:szCs w:val="24"/>
        </w:rPr>
      </w:pPr>
    </w:p>
    <w:p w:rsidR="00E96901" w:rsidRPr="00FF7FDC" w:rsidRDefault="00B336CC" w:rsidP="00CB3F0F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Д/упр. « </w:t>
      </w:r>
      <w:r w:rsidR="007E21F7" w:rsidRPr="00FF7FDC">
        <w:rPr>
          <w:rFonts w:cs="Times New Roman"/>
          <w:sz w:val="24"/>
          <w:szCs w:val="24"/>
        </w:rPr>
        <w:t>Подбери слово</w:t>
      </w:r>
      <w:r w:rsidRPr="00FF7FDC">
        <w:rPr>
          <w:rFonts w:cs="Times New Roman"/>
          <w:sz w:val="24"/>
          <w:szCs w:val="24"/>
        </w:rPr>
        <w:t xml:space="preserve"> ».</w:t>
      </w:r>
    </w:p>
    <w:p w:rsidR="007C3A46" w:rsidRPr="00FF7FDC" w:rsidRDefault="00B336CC" w:rsidP="007C3A46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3 балла -  </w:t>
      </w:r>
      <w:r w:rsidR="007E21F7" w:rsidRPr="00FF7FDC">
        <w:rPr>
          <w:rFonts w:cs="Times New Roman"/>
          <w:sz w:val="24"/>
          <w:szCs w:val="24"/>
        </w:rPr>
        <w:t>правильно подбирает прилагательное к существительному</w:t>
      </w:r>
      <w:r w:rsidRPr="00FF7FDC">
        <w:rPr>
          <w:rFonts w:cs="Times New Roman"/>
          <w:sz w:val="24"/>
          <w:szCs w:val="24"/>
        </w:rPr>
        <w:t>;</w:t>
      </w:r>
    </w:p>
    <w:p w:rsidR="00B336CC" w:rsidRPr="00FF7FDC" w:rsidRDefault="00B336CC" w:rsidP="007C3A46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2 балла – </w:t>
      </w:r>
      <w:r w:rsidR="007E21F7" w:rsidRPr="00FF7FDC">
        <w:rPr>
          <w:rFonts w:cs="Times New Roman"/>
          <w:sz w:val="24"/>
          <w:szCs w:val="24"/>
        </w:rPr>
        <w:t>подбирает прилагательное к существительному только по образцу</w:t>
      </w:r>
      <w:r w:rsidRPr="00FF7FDC">
        <w:rPr>
          <w:rFonts w:cs="Times New Roman"/>
          <w:sz w:val="24"/>
          <w:szCs w:val="24"/>
        </w:rPr>
        <w:t>;</w:t>
      </w:r>
    </w:p>
    <w:p w:rsidR="00B336CC" w:rsidRPr="00FF7FDC" w:rsidRDefault="007C3A46" w:rsidP="007C3A46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1</w:t>
      </w:r>
      <w:r w:rsidR="00B336CC" w:rsidRPr="00FF7FDC">
        <w:rPr>
          <w:rFonts w:cs="Times New Roman"/>
          <w:sz w:val="24"/>
          <w:szCs w:val="24"/>
        </w:rPr>
        <w:t xml:space="preserve"> балл – не </w:t>
      </w:r>
      <w:r w:rsidR="007E21F7" w:rsidRPr="00FF7FDC">
        <w:rPr>
          <w:rFonts w:cs="Times New Roman"/>
          <w:sz w:val="24"/>
          <w:szCs w:val="24"/>
        </w:rPr>
        <w:t>может подобрать прилагательное к существительному</w:t>
      </w:r>
      <w:r w:rsidR="00B336CC" w:rsidRPr="00FF7FDC">
        <w:rPr>
          <w:rFonts w:cs="Times New Roman"/>
          <w:sz w:val="24"/>
          <w:szCs w:val="24"/>
        </w:rPr>
        <w:t>.</w:t>
      </w:r>
    </w:p>
    <w:p w:rsidR="007C3A46" w:rsidRPr="00FF7FDC" w:rsidRDefault="007C3A46" w:rsidP="00CB3F0F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Д/ упр. «Скажи наоборот»</w:t>
      </w:r>
    </w:p>
    <w:p w:rsidR="007C3A46" w:rsidRPr="00FF7FDC" w:rsidRDefault="007C3A46" w:rsidP="007C3A46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3 балла – называет антонимы без помощи взрослого;</w:t>
      </w:r>
    </w:p>
    <w:p w:rsidR="007C3A46" w:rsidRPr="00FF7FDC" w:rsidRDefault="007C3A46" w:rsidP="007C3A46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2 балла – называет антонимы с помощью взрослого;</w:t>
      </w:r>
    </w:p>
    <w:p w:rsidR="007C3A46" w:rsidRPr="00FF7FDC" w:rsidRDefault="007C3A46" w:rsidP="007C3A46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1 балл – не может назвать антонимы даже с помощью взрослого.</w:t>
      </w:r>
    </w:p>
    <w:p w:rsidR="00B336CC" w:rsidRPr="00FF7FDC" w:rsidRDefault="00B336CC" w:rsidP="00CB3F0F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Д/упр. «</w:t>
      </w:r>
      <w:r w:rsidR="007E21F7" w:rsidRPr="00FF7FDC">
        <w:rPr>
          <w:rFonts w:cs="Times New Roman"/>
          <w:sz w:val="24"/>
          <w:szCs w:val="24"/>
        </w:rPr>
        <w:t>Подбери похожее слово</w:t>
      </w:r>
      <w:r w:rsidRPr="00FF7FDC">
        <w:rPr>
          <w:rFonts w:cs="Times New Roman"/>
          <w:sz w:val="24"/>
          <w:szCs w:val="24"/>
        </w:rPr>
        <w:t>»</w:t>
      </w:r>
    </w:p>
    <w:p w:rsidR="00B336CC" w:rsidRPr="00FF7FDC" w:rsidRDefault="00B336CC" w:rsidP="007C3A46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3 балла – </w:t>
      </w:r>
      <w:r w:rsidR="007E21F7" w:rsidRPr="00FF7FDC">
        <w:rPr>
          <w:rFonts w:cs="Times New Roman"/>
          <w:sz w:val="24"/>
          <w:szCs w:val="24"/>
        </w:rPr>
        <w:t>может подобрать синоним к заданному слову</w:t>
      </w:r>
    </w:p>
    <w:p w:rsidR="00B336CC" w:rsidRPr="00FF7FDC" w:rsidRDefault="00B336CC" w:rsidP="007C3A46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2 балл</w:t>
      </w:r>
      <w:proofErr w:type="gramStart"/>
      <w:r w:rsidRPr="00FF7FDC">
        <w:rPr>
          <w:rFonts w:cs="Times New Roman"/>
          <w:sz w:val="24"/>
          <w:szCs w:val="24"/>
        </w:rPr>
        <w:t>а-</w:t>
      </w:r>
      <w:proofErr w:type="gramEnd"/>
      <w:r w:rsidRPr="00FF7FDC">
        <w:rPr>
          <w:rFonts w:cs="Times New Roman"/>
          <w:sz w:val="24"/>
          <w:szCs w:val="24"/>
        </w:rPr>
        <w:t xml:space="preserve"> </w:t>
      </w:r>
      <w:r w:rsidR="007E21F7" w:rsidRPr="00FF7FDC">
        <w:rPr>
          <w:rFonts w:cs="Times New Roman"/>
          <w:sz w:val="24"/>
          <w:szCs w:val="24"/>
        </w:rPr>
        <w:t>может подобрать синоним к заданному слову</w:t>
      </w:r>
      <w:r w:rsidRPr="00FF7FDC">
        <w:rPr>
          <w:rFonts w:cs="Times New Roman"/>
          <w:sz w:val="24"/>
          <w:szCs w:val="24"/>
        </w:rPr>
        <w:t xml:space="preserve"> с помощью взрослого.</w:t>
      </w:r>
    </w:p>
    <w:p w:rsidR="00B336CC" w:rsidRPr="00FF7FDC" w:rsidRDefault="00B336CC" w:rsidP="007C3A46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1 балл – не может </w:t>
      </w:r>
      <w:r w:rsidR="007E21F7" w:rsidRPr="00FF7FDC">
        <w:rPr>
          <w:rFonts w:cs="Times New Roman"/>
          <w:sz w:val="24"/>
          <w:szCs w:val="24"/>
        </w:rPr>
        <w:t xml:space="preserve">подобрать синоним </w:t>
      </w:r>
      <w:r w:rsidR="00B37B48" w:rsidRPr="00FF7FDC">
        <w:rPr>
          <w:rFonts w:cs="Times New Roman"/>
          <w:sz w:val="24"/>
          <w:szCs w:val="24"/>
        </w:rPr>
        <w:t xml:space="preserve"> даже с помощью взрослого.</w:t>
      </w:r>
    </w:p>
    <w:p w:rsidR="00B37B48" w:rsidRPr="00FF7FDC" w:rsidRDefault="00B37B48" w:rsidP="00B37B48">
      <w:pPr>
        <w:pStyle w:val="a4"/>
        <w:ind w:left="1440"/>
        <w:rPr>
          <w:rFonts w:cs="Times New Roman"/>
          <w:sz w:val="24"/>
          <w:szCs w:val="24"/>
        </w:rPr>
      </w:pPr>
    </w:p>
    <w:p w:rsidR="00B37B48" w:rsidRPr="00FF7FDC" w:rsidRDefault="00B37B48" w:rsidP="00B37B48">
      <w:pPr>
        <w:pStyle w:val="a4"/>
        <w:ind w:left="1440"/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Способ диагностики – дидактические упражнение.</w:t>
      </w:r>
    </w:p>
    <w:p w:rsidR="00FF7FDC" w:rsidRDefault="00FF7FDC" w:rsidP="00713745">
      <w:pPr>
        <w:pStyle w:val="a4"/>
        <w:ind w:left="720"/>
        <w:rPr>
          <w:rFonts w:cs="Times New Roman"/>
          <w:b/>
          <w:sz w:val="24"/>
          <w:szCs w:val="24"/>
        </w:rPr>
      </w:pPr>
    </w:p>
    <w:p w:rsidR="00E96901" w:rsidRDefault="00B37B48" w:rsidP="00713745">
      <w:pPr>
        <w:pStyle w:val="a4"/>
        <w:ind w:left="720"/>
        <w:rPr>
          <w:rFonts w:cs="Times New Roman"/>
          <w:b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lastRenderedPageBreak/>
        <w:t>Связная речь</w:t>
      </w:r>
    </w:p>
    <w:p w:rsidR="00FF7FDC" w:rsidRPr="00FF7FDC" w:rsidRDefault="00FF7FDC" w:rsidP="00713745">
      <w:pPr>
        <w:pStyle w:val="a4"/>
        <w:ind w:left="720"/>
        <w:rPr>
          <w:rFonts w:cs="Times New Roman"/>
          <w:b/>
          <w:sz w:val="24"/>
          <w:szCs w:val="24"/>
        </w:rPr>
      </w:pPr>
    </w:p>
    <w:p w:rsidR="00B37B48" w:rsidRPr="00FF7FDC" w:rsidRDefault="007C3A46" w:rsidP="005F6E1B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Д/</w:t>
      </w:r>
      <w:proofErr w:type="spellStart"/>
      <w:proofErr w:type="gramStart"/>
      <w:r w:rsidRPr="00FF7FDC">
        <w:rPr>
          <w:rFonts w:cs="Times New Roman"/>
          <w:sz w:val="24"/>
          <w:szCs w:val="24"/>
        </w:rPr>
        <w:t>упр</w:t>
      </w:r>
      <w:proofErr w:type="spellEnd"/>
      <w:proofErr w:type="gramEnd"/>
      <w:r w:rsidRPr="00FF7FDC">
        <w:rPr>
          <w:rFonts w:cs="Times New Roman"/>
          <w:sz w:val="24"/>
          <w:szCs w:val="24"/>
        </w:rPr>
        <w:t xml:space="preserve"> «</w:t>
      </w:r>
      <w:r w:rsidR="00B21BBD" w:rsidRPr="00FF7FDC">
        <w:rPr>
          <w:rFonts w:cs="Times New Roman"/>
          <w:sz w:val="24"/>
          <w:szCs w:val="24"/>
        </w:rPr>
        <w:t>Составь рассказ по картине</w:t>
      </w:r>
      <w:r w:rsidRPr="00FF7FDC">
        <w:rPr>
          <w:rFonts w:cs="Times New Roman"/>
          <w:sz w:val="24"/>
          <w:szCs w:val="24"/>
        </w:rPr>
        <w:t>»</w:t>
      </w:r>
      <w:r w:rsidR="00B37B48" w:rsidRPr="00FF7FDC">
        <w:rPr>
          <w:rFonts w:cs="Times New Roman"/>
          <w:sz w:val="24"/>
          <w:szCs w:val="24"/>
        </w:rPr>
        <w:t>.</w:t>
      </w:r>
    </w:p>
    <w:p w:rsidR="00CB3F0F" w:rsidRPr="00FF7FDC" w:rsidRDefault="00CB3F0F" w:rsidP="00CB3F0F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3 балла –  </w:t>
      </w:r>
      <w:r w:rsidR="00B21BBD" w:rsidRPr="00FF7FDC">
        <w:rPr>
          <w:rFonts w:cs="Times New Roman"/>
          <w:sz w:val="24"/>
          <w:szCs w:val="24"/>
        </w:rPr>
        <w:t xml:space="preserve">составляет рассказ по </w:t>
      </w:r>
      <w:r w:rsidR="00B42141" w:rsidRPr="00FF7FDC">
        <w:rPr>
          <w:rFonts w:cs="Times New Roman"/>
          <w:sz w:val="24"/>
          <w:szCs w:val="24"/>
        </w:rPr>
        <w:t xml:space="preserve"> план</w:t>
      </w:r>
      <w:r w:rsidRPr="00FF7FDC">
        <w:rPr>
          <w:rFonts w:cs="Times New Roman"/>
          <w:sz w:val="24"/>
          <w:szCs w:val="24"/>
        </w:rPr>
        <w:t>.</w:t>
      </w:r>
    </w:p>
    <w:p w:rsidR="00CB3F0F" w:rsidRPr="00FF7FDC" w:rsidRDefault="00CB3F0F" w:rsidP="00CB3F0F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2 балла – </w:t>
      </w:r>
      <w:r w:rsidR="00B21BBD" w:rsidRPr="00FF7FDC">
        <w:rPr>
          <w:rFonts w:cs="Times New Roman"/>
          <w:sz w:val="24"/>
          <w:szCs w:val="24"/>
        </w:rPr>
        <w:t xml:space="preserve">составляет рассказ по </w:t>
      </w:r>
      <w:r w:rsidR="00B42141" w:rsidRPr="00FF7FDC">
        <w:rPr>
          <w:rFonts w:cs="Times New Roman"/>
          <w:sz w:val="24"/>
          <w:szCs w:val="24"/>
        </w:rPr>
        <w:t xml:space="preserve"> образ</w:t>
      </w:r>
      <w:r w:rsidR="00B21BBD" w:rsidRPr="00FF7FDC">
        <w:rPr>
          <w:rFonts w:cs="Times New Roman"/>
          <w:sz w:val="24"/>
          <w:szCs w:val="24"/>
        </w:rPr>
        <w:t>цу</w:t>
      </w:r>
      <w:r w:rsidR="00B42141" w:rsidRPr="00FF7FDC">
        <w:rPr>
          <w:rFonts w:cs="Times New Roman"/>
          <w:sz w:val="24"/>
          <w:szCs w:val="24"/>
        </w:rPr>
        <w:t>.</w:t>
      </w:r>
    </w:p>
    <w:p w:rsidR="00CB3F0F" w:rsidRPr="00FF7FDC" w:rsidRDefault="00CB3F0F" w:rsidP="00CB3F0F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1 балл -  </w:t>
      </w:r>
      <w:r w:rsidR="00B42141" w:rsidRPr="00FF7FDC">
        <w:rPr>
          <w:rFonts w:cs="Times New Roman"/>
          <w:sz w:val="24"/>
          <w:szCs w:val="24"/>
        </w:rPr>
        <w:t>тольк</w:t>
      </w:r>
      <w:r w:rsidR="00B21BBD" w:rsidRPr="00FF7FDC">
        <w:rPr>
          <w:rFonts w:cs="Times New Roman"/>
          <w:sz w:val="24"/>
          <w:szCs w:val="24"/>
        </w:rPr>
        <w:t>о повторяет рассказ воспитателя</w:t>
      </w:r>
      <w:r w:rsidR="00B42141" w:rsidRPr="00FF7FDC">
        <w:rPr>
          <w:rFonts w:cs="Times New Roman"/>
          <w:sz w:val="24"/>
          <w:szCs w:val="24"/>
        </w:rPr>
        <w:t>.</w:t>
      </w:r>
    </w:p>
    <w:p w:rsidR="00CB3F0F" w:rsidRPr="00FF7FDC" w:rsidRDefault="00B42141" w:rsidP="005F6E1B">
      <w:pPr>
        <w:pStyle w:val="a4"/>
        <w:numPr>
          <w:ilvl w:val="0"/>
          <w:numId w:val="6"/>
        </w:numPr>
        <w:ind w:left="1418" w:hanging="284"/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Д/</w:t>
      </w:r>
      <w:proofErr w:type="spellStart"/>
      <w:proofErr w:type="gramStart"/>
      <w:r w:rsidRPr="00FF7FDC">
        <w:rPr>
          <w:rFonts w:cs="Times New Roman"/>
          <w:sz w:val="24"/>
          <w:szCs w:val="24"/>
        </w:rPr>
        <w:t>упр</w:t>
      </w:r>
      <w:proofErr w:type="spellEnd"/>
      <w:proofErr w:type="gramEnd"/>
      <w:r w:rsidRPr="00FF7FDC">
        <w:rPr>
          <w:rFonts w:cs="Times New Roman"/>
          <w:sz w:val="24"/>
          <w:szCs w:val="24"/>
        </w:rPr>
        <w:t xml:space="preserve"> «Перескажи </w:t>
      </w:r>
      <w:r w:rsidR="00B21BBD" w:rsidRPr="00FF7FDC">
        <w:rPr>
          <w:rFonts w:cs="Times New Roman"/>
          <w:sz w:val="24"/>
          <w:szCs w:val="24"/>
        </w:rPr>
        <w:t>рассказ</w:t>
      </w:r>
      <w:r w:rsidRPr="00FF7FDC">
        <w:rPr>
          <w:rFonts w:cs="Times New Roman"/>
          <w:sz w:val="24"/>
          <w:szCs w:val="24"/>
        </w:rPr>
        <w:t>»</w:t>
      </w:r>
    </w:p>
    <w:p w:rsidR="00B42141" w:rsidRPr="00FF7FDC" w:rsidRDefault="00CB3F0F" w:rsidP="00CB3F0F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3 балла -  </w:t>
      </w:r>
      <w:r w:rsidR="00B42141" w:rsidRPr="00FF7FDC">
        <w:rPr>
          <w:rFonts w:cs="Times New Roman"/>
          <w:sz w:val="24"/>
          <w:szCs w:val="24"/>
        </w:rPr>
        <w:t xml:space="preserve">пересказывает </w:t>
      </w:r>
      <w:r w:rsidR="00B21BBD" w:rsidRPr="00FF7FDC">
        <w:rPr>
          <w:rFonts w:cs="Times New Roman"/>
          <w:sz w:val="24"/>
          <w:szCs w:val="24"/>
        </w:rPr>
        <w:t>рассказ самостоятельно по плану</w:t>
      </w:r>
      <w:r w:rsidR="00B42141" w:rsidRPr="00FF7FDC">
        <w:rPr>
          <w:rFonts w:cs="Times New Roman"/>
          <w:sz w:val="24"/>
          <w:szCs w:val="24"/>
        </w:rPr>
        <w:t>.</w:t>
      </w:r>
    </w:p>
    <w:p w:rsidR="00CB3F0F" w:rsidRPr="00FF7FDC" w:rsidRDefault="00CB3F0F" w:rsidP="00CB3F0F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2 балла – </w:t>
      </w:r>
      <w:r w:rsidR="00B42141" w:rsidRPr="00FF7FDC">
        <w:rPr>
          <w:rFonts w:cs="Times New Roman"/>
          <w:sz w:val="24"/>
          <w:szCs w:val="24"/>
        </w:rPr>
        <w:t xml:space="preserve">пересказывает </w:t>
      </w:r>
      <w:r w:rsidR="00B21BBD" w:rsidRPr="00FF7FDC">
        <w:rPr>
          <w:rFonts w:cs="Times New Roman"/>
          <w:sz w:val="24"/>
          <w:szCs w:val="24"/>
        </w:rPr>
        <w:t>рассказ по образцу</w:t>
      </w:r>
      <w:r w:rsidR="00B42141" w:rsidRPr="00FF7FDC">
        <w:rPr>
          <w:rFonts w:cs="Times New Roman"/>
          <w:sz w:val="24"/>
          <w:szCs w:val="24"/>
        </w:rPr>
        <w:t>.</w:t>
      </w:r>
    </w:p>
    <w:p w:rsidR="00CB3F0F" w:rsidRPr="00FF7FDC" w:rsidRDefault="00CB3F0F" w:rsidP="00CB3F0F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1 балл – не </w:t>
      </w:r>
      <w:r w:rsidR="00B42141" w:rsidRPr="00FF7FDC">
        <w:rPr>
          <w:rFonts w:cs="Times New Roman"/>
          <w:sz w:val="24"/>
          <w:szCs w:val="24"/>
        </w:rPr>
        <w:t xml:space="preserve">может пересказать </w:t>
      </w:r>
      <w:r w:rsidR="00B21BBD" w:rsidRPr="00FF7FDC">
        <w:rPr>
          <w:rFonts w:cs="Times New Roman"/>
          <w:sz w:val="24"/>
          <w:szCs w:val="24"/>
        </w:rPr>
        <w:t>рассказ</w:t>
      </w:r>
      <w:r w:rsidR="00B42141" w:rsidRPr="00FF7FDC">
        <w:rPr>
          <w:rFonts w:cs="Times New Roman"/>
          <w:sz w:val="24"/>
          <w:szCs w:val="24"/>
        </w:rPr>
        <w:t>.</w:t>
      </w:r>
    </w:p>
    <w:p w:rsidR="00B42141" w:rsidRPr="00FF7FDC" w:rsidRDefault="00B42141" w:rsidP="00CB3F0F">
      <w:pPr>
        <w:rPr>
          <w:rFonts w:cs="Times New Roman"/>
          <w:sz w:val="24"/>
          <w:szCs w:val="24"/>
        </w:rPr>
      </w:pPr>
    </w:p>
    <w:p w:rsidR="00B37B48" w:rsidRDefault="00CB3F0F" w:rsidP="00713745">
      <w:pPr>
        <w:pStyle w:val="a4"/>
        <w:ind w:left="720"/>
        <w:rPr>
          <w:rFonts w:cs="Times New Roman"/>
          <w:b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t>Грамматический строй речи.</w:t>
      </w:r>
    </w:p>
    <w:p w:rsidR="00FF7FDC" w:rsidRPr="00FF7FDC" w:rsidRDefault="00FF7FDC" w:rsidP="00713745">
      <w:pPr>
        <w:pStyle w:val="a4"/>
        <w:ind w:left="720"/>
        <w:rPr>
          <w:rFonts w:cs="Times New Roman"/>
          <w:b/>
          <w:sz w:val="24"/>
          <w:szCs w:val="24"/>
        </w:rPr>
      </w:pPr>
    </w:p>
    <w:p w:rsidR="00CB3F0F" w:rsidRPr="00FF7FDC" w:rsidRDefault="005F6E1B" w:rsidP="005F6E1B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Д/и «</w:t>
      </w:r>
      <w:r w:rsidR="00B21BBD" w:rsidRPr="00FF7FDC">
        <w:rPr>
          <w:rFonts w:cs="Times New Roman"/>
          <w:sz w:val="24"/>
          <w:szCs w:val="24"/>
        </w:rPr>
        <w:t>Скажи правильно</w:t>
      </w:r>
      <w:r w:rsidRPr="00FF7FDC">
        <w:rPr>
          <w:rFonts w:cs="Times New Roman"/>
          <w:sz w:val="24"/>
          <w:szCs w:val="24"/>
        </w:rPr>
        <w:t>»</w:t>
      </w:r>
    </w:p>
    <w:p w:rsidR="005F6E1B" w:rsidRPr="00FF7FDC" w:rsidRDefault="005F6E1B" w:rsidP="005F6E1B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3 балла -</w:t>
      </w:r>
      <w:r w:rsidR="00B21BBD" w:rsidRPr="00FF7FDC">
        <w:rPr>
          <w:rFonts w:cs="Times New Roman"/>
          <w:sz w:val="24"/>
          <w:szCs w:val="24"/>
        </w:rPr>
        <w:t xml:space="preserve">  с</w:t>
      </w:r>
      <w:r w:rsidR="001E67F7" w:rsidRPr="00FF7FDC">
        <w:rPr>
          <w:rFonts w:cs="Times New Roman"/>
          <w:sz w:val="24"/>
          <w:szCs w:val="24"/>
        </w:rPr>
        <w:t>огласует в речи прилагательное</w:t>
      </w:r>
      <w:proofErr w:type="gramStart"/>
      <w:r w:rsidR="001E67F7" w:rsidRPr="00FF7FDC">
        <w:rPr>
          <w:rFonts w:cs="Times New Roman"/>
          <w:sz w:val="24"/>
          <w:szCs w:val="24"/>
        </w:rPr>
        <w:t xml:space="preserve"> ,</w:t>
      </w:r>
      <w:proofErr w:type="gramEnd"/>
      <w:r w:rsidR="00B21BBD" w:rsidRPr="00FF7FDC">
        <w:rPr>
          <w:rFonts w:cs="Times New Roman"/>
          <w:sz w:val="24"/>
          <w:szCs w:val="24"/>
        </w:rPr>
        <w:t xml:space="preserve"> числительное и существо</w:t>
      </w:r>
    </w:p>
    <w:p w:rsidR="005F6E1B" w:rsidRPr="00FF7FDC" w:rsidRDefault="005F6E1B" w:rsidP="005F6E1B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2 бала -  </w:t>
      </w:r>
      <w:r w:rsidR="00B21BBD" w:rsidRPr="00FF7FDC">
        <w:rPr>
          <w:rFonts w:cs="Times New Roman"/>
          <w:sz w:val="24"/>
          <w:szCs w:val="24"/>
        </w:rPr>
        <w:t>иногда ошибается в согласовании</w:t>
      </w:r>
    </w:p>
    <w:p w:rsidR="005F6E1B" w:rsidRPr="00FF7FDC" w:rsidRDefault="005F6E1B" w:rsidP="005F6E1B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1балл – не </w:t>
      </w:r>
      <w:r w:rsidR="00B21BBD" w:rsidRPr="00FF7FDC">
        <w:rPr>
          <w:rFonts w:cs="Times New Roman"/>
          <w:sz w:val="24"/>
          <w:szCs w:val="24"/>
        </w:rPr>
        <w:t>согласовывает числительное и прилагательное с существительным</w:t>
      </w:r>
    </w:p>
    <w:p w:rsidR="005F6E1B" w:rsidRPr="00FF7FDC" w:rsidRDefault="005F6E1B" w:rsidP="005F6E1B">
      <w:pPr>
        <w:ind w:left="1560"/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Способ диагностики – дидактическая игра.</w:t>
      </w:r>
    </w:p>
    <w:p w:rsidR="005F6E1B" w:rsidRPr="00FF7FDC" w:rsidRDefault="00B44A0D" w:rsidP="005F6E1B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 </w:t>
      </w:r>
      <w:r w:rsidR="00B21BBD" w:rsidRPr="00FF7FDC">
        <w:rPr>
          <w:rFonts w:cs="Times New Roman"/>
          <w:sz w:val="24"/>
          <w:szCs w:val="24"/>
        </w:rPr>
        <w:t>Составляет простые и сложные предложения по образцу</w:t>
      </w:r>
      <w:r w:rsidR="00B42141" w:rsidRPr="00FF7FDC">
        <w:rPr>
          <w:rFonts w:cs="Times New Roman"/>
          <w:sz w:val="24"/>
          <w:szCs w:val="24"/>
        </w:rPr>
        <w:t>.</w:t>
      </w:r>
    </w:p>
    <w:p w:rsidR="005F6E1B" w:rsidRPr="00FF7FDC" w:rsidRDefault="005F6E1B" w:rsidP="005F6E1B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3 балла – </w:t>
      </w:r>
      <w:r w:rsidR="00B21BBD" w:rsidRPr="00FF7FDC">
        <w:rPr>
          <w:rFonts w:cs="Times New Roman"/>
          <w:sz w:val="24"/>
          <w:szCs w:val="24"/>
        </w:rPr>
        <w:t>понимает и может по образцу придумать предложение</w:t>
      </w:r>
      <w:r w:rsidRPr="00FF7FDC">
        <w:rPr>
          <w:rFonts w:cs="Times New Roman"/>
          <w:sz w:val="24"/>
          <w:szCs w:val="24"/>
        </w:rPr>
        <w:t>.</w:t>
      </w:r>
    </w:p>
    <w:p w:rsidR="005F6E1B" w:rsidRPr="00FF7FDC" w:rsidRDefault="005F6E1B" w:rsidP="005F6E1B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2 балла - </w:t>
      </w:r>
      <w:r w:rsidR="00A2565D" w:rsidRPr="00FF7FDC">
        <w:rPr>
          <w:rFonts w:cs="Times New Roman"/>
          <w:sz w:val="24"/>
          <w:szCs w:val="24"/>
        </w:rPr>
        <w:t xml:space="preserve"> </w:t>
      </w:r>
      <w:r w:rsidR="00B21BBD" w:rsidRPr="00FF7FDC">
        <w:rPr>
          <w:rFonts w:cs="Times New Roman"/>
          <w:sz w:val="24"/>
          <w:szCs w:val="24"/>
        </w:rPr>
        <w:t xml:space="preserve">не </w:t>
      </w:r>
      <w:proofErr w:type="gramStart"/>
      <w:r w:rsidR="00B21BBD" w:rsidRPr="00FF7FDC">
        <w:rPr>
          <w:rFonts w:cs="Times New Roman"/>
          <w:sz w:val="24"/>
          <w:szCs w:val="24"/>
        </w:rPr>
        <w:t>понимает</w:t>
      </w:r>
      <w:proofErr w:type="gramEnd"/>
      <w:r w:rsidR="00B21BBD" w:rsidRPr="00FF7FDC">
        <w:rPr>
          <w:rFonts w:cs="Times New Roman"/>
          <w:sz w:val="24"/>
          <w:szCs w:val="24"/>
        </w:rPr>
        <w:t xml:space="preserve"> как составить предложение, но по образцу повторяет и договаривает</w:t>
      </w:r>
      <w:r w:rsidR="00A2565D" w:rsidRPr="00FF7FDC">
        <w:rPr>
          <w:rFonts w:cs="Times New Roman"/>
          <w:sz w:val="24"/>
          <w:szCs w:val="24"/>
        </w:rPr>
        <w:t>.</w:t>
      </w:r>
    </w:p>
    <w:p w:rsidR="00A2565D" w:rsidRPr="00FF7FDC" w:rsidRDefault="00A2565D" w:rsidP="005F6E1B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1 балл – </w:t>
      </w:r>
      <w:r w:rsidR="00B21BBD" w:rsidRPr="00FF7FDC">
        <w:rPr>
          <w:rFonts w:cs="Times New Roman"/>
          <w:sz w:val="24"/>
          <w:szCs w:val="24"/>
        </w:rPr>
        <w:t>только копирует предложение</w:t>
      </w:r>
      <w:r w:rsidRPr="00FF7FDC">
        <w:rPr>
          <w:rFonts w:cs="Times New Roman"/>
          <w:sz w:val="24"/>
          <w:szCs w:val="24"/>
        </w:rPr>
        <w:t>.</w:t>
      </w:r>
    </w:p>
    <w:p w:rsidR="00717268" w:rsidRPr="00FF7FDC" w:rsidRDefault="00717268" w:rsidP="00717268">
      <w:pPr>
        <w:tabs>
          <w:tab w:val="left" w:pos="1560"/>
        </w:tabs>
        <w:ind w:left="1560"/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Способ диагностики – наблюдение.</w:t>
      </w:r>
    </w:p>
    <w:p w:rsidR="005F6E1B" w:rsidRPr="00FF7FDC" w:rsidRDefault="005F6E1B" w:rsidP="005F6E1B">
      <w:pPr>
        <w:pStyle w:val="a4"/>
        <w:ind w:left="1440"/>
        <w:rPr>
          <w:rFonts w:cs="Times New Roman"/>
          <w:sz w:val="24"/>
          <w:szCs w:val="24"/>
        </w:rPr>
      </w:pPr>
    </w:p>
    <w:p w:rsidR="00B42141" w:rsidRDefault="00B42141" w:rsidP="00713745">
      <w:pPr>
        <w:pStyle w:val="a4"/>
        <w:ind w:left="720"/>
        <w:rPr>
          <w:rFonts w:cs="Times New Roman"/>
          <w:b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t>Речевое творчество.</w:t>
      </w:r>
    </w:p>
    <w:p w:rsidR="00FF7FDC" w:rsidRPr="00FF7FDC" w:rsidRDefault="00FF7FDC" w:rsidP="00713745">
      <w:pPr>
        <w:pStyle w:val="a4"/>
        <w:ind w:left="720"/>
        <w:rPr>
          <w:rFonts w:cs="Times New Roman"/>
          <w:b/>
          <w:sz w:val="24"/>
          <w:szCs w:val="24"/>
        </w:rPr>
      </w:pPr>
    </w:p>
    <w:p w:rsidR="00B42141" w:rsidRPr="00FF7FDC" w:rsidRDefault="00B42141" w:rsidP="00B42141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 </w:t>
      </w:r>
      <w:r w:rsidR="00B21BBD" w:rsidRPr="00FF7FDC">
        <w:rPr>
          <w:rFonts w:cs="Times New Roman"/>
          <w:sz w:val="24"/>
          <w:szCs w:val="24"/>
        </w:rPr>
        <w:t>Составляет рассказы творческого характера</w:t>
      </w:r>
      <w:r w:rsidRPr="00FF7FDC">
        <w:rPr>
          <w:rFonts w:cs="Times New Roman"/>
          <w:sz w:val="24"/>
          <w:szCs w:val="24"/>
        </w:rPr>
        <w:t>.</w:t>
      </w:r>
    </w:p>
    <w:p w:rsidR="00B42141" w:rsidRPr="00FF7FDC" w:rsidRDefault="00B42141" w:rsidP="00B42141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3 балла -  </w:t>
      </w:r>
      <w:r w:rsidR="00B21BBD" w:rsidRPr="00FF7FDC">
        <w:rPr>
          <w:rFonts w:cs="Times New Roman"/>
          <w:sz w:val="24"/>
          <w:szCs w:val="24"/>
        </w:rPr>
        <w:t>может придумать рассказ самостоятельно.</w:t>
      </w:r>
    </w:p>
    <w:p w:rsidR="00B42141" w:rsidRPr="00FF7FDC" w:rsidRDefault="00B42141" w:rsidP="00B42141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2 балла – </w:t>
      </w:r>
      <w:r w:rsidR="00B21BBD" w:rsidRPr="00FF7FDC">
        <w:rPr>
          <w:rFonts w:cs="Times New Roman"/>
          <w:sz w:val="24"/>
          <w:szCs w:val="24"/>
        </w:rPr>
        <w:t>придумывает рассказ по аналогии.</w:t>
      </w:r>
    </w:p>
    <w:p w:rsidR="00B42141" w:rsidRPr="00FF7FDC" w:rsidRDefault="00B42141" w:rsidP="00B42141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1 балл – </w:t>
      </w:r>
      <w:r w:rsidR="00B21BBD" w:rsidRPr="00FF7FDC">
        <w:rPr>
          <w:rFonts w:cs="Times New Roman"/>
          <w:sz w:val="24"/>
          <w:szCs w:val="24"/>
        </w:rPr>
        <w:t>повторяет чужой рассказ</w:t>
      </w:r>
      <w:r w:rsidRPr="00FF7FDC">
        <w:rPr>
          <w:rFonts w:cs="Times New Roman"/>
          <w:sz w:val="24"/>
          <w:szCs w:val="24"/>
        </w:rPr>
        <w:t>.</w:t>
      </w:r>
    </w:p>
    <w:p w:rsidR="00B42141" w:rsidRPr="00FF7FDC" w:rsidRDefault="00B42141" w:rsidP="00B42141">
      <w:pPr>
        <w:rPr>
          <w:rFonts w:cs="Times New Roman"/>
          <w:sz w:val="24"/>
          <w:szCs w:val="24"/>
        </w:rPr>
      </w:pPr>
    </w:p>
    <w:p w:rsidR="0003626A" w:rsidRDefault="0003626A" w:rsidP="00713745">
      <w:pPr>
        <w:pStyle w:val="a4"/>
        <w:ind w:left="720"/>
        <w:rPr>
          <w:rFonts w:cs="Times New Roman"/>
          <w:b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t>Звуковая культура речи</w:t>
      </w:r>
    </w:p>
    <w:p w:rsidR="00FF7FDC" w:rsidRPr="00FF7FDC" w:rsidRDefault="00FF7FDC" w:rsidP="00713745">
      <w:pPr>
        <w:pStyle w:val="a4"/>
        <w:ind w:left="720"/>
        <w:rPr>
          <w:rFonts w:cs="Times New Roman"/>
          <w:b/>
          <w:sz w:val="24"/>
          <w:szCs w:val="24"/>
        </w:rPr>
      </w:pPr>
    </w:p>
    <w:p w:rsidR="0003626A" w:rsidRPr="00FF7FDC" w:rsidRDefault="002777CA" w:rsidP="0003626A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Определение произношение звуков </w:t>
      </w:r>
    </w:p>
    <w:p w:rsidR="0003626A" w:rsidRPr="00FF7FDC" w:rsidRDefault="0003626A" w:rsidP="0003626A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lastRenderedPageBreak/>
        <w:t xml:space="preserve">3 балла - </w:t>
      </w:r>
      <w:r w:rsidR="00F018D9" w:rsidRPr="00FF7FDC">
        <w:rPr>
          <w:rFonts w:cs="Times New Roman"/>
          <w:sz w:val="24"/>
          <w:szCs w:val="24"/>
        </w:rPr>
        <w:t xml:space="preserve"> </w:t>
      </w:r>
      <w:r w:rsidR="002777CA" w:rsidRPr="00FF7FDC">
        <w:rPr>
          <w:rFonts w:cs="Times New Roman"/>
          <w:sz w:val="24"/>
          <w:szCs w:val="24"/>
        </w:rPr>
        <w:t>четко произносит парные звуки, сонорные.</w:t>
      </w:r>
    </w:p>
    <w:p w:rsidR="001E2978" w:rsidRPr="00FF7FDC" w:rsidRDefault="001E2978" w:rsidP="0003626A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2 балла – </w:t>
      </w:r>
      <w:r w:rsidR="002777CA" w:rsidRPr="00FF7FDC">
        <w:rPr>
          <w:rFonts w:cs="Times New Roman"/>
          <w:sz w:val="24"/>
          <w:szCs w:val="24"/>
        </w:rPr>
        <w:t xml:space="preserve"> допускает ошибки в произнесении звука</w:t>
      </w:r>
      <w:proofErr w:type="gramStart"/>
      <w:r w:rsidR="002777CA" w:rsidRPr="00FF7FDC">
        <w:rPr>
          <w:rFonts w:cs="Times New Roman"/>
          <w:sz w:val="24"/>
          <w:szCs w:val="24"/>
        </w:rPr>
        <w:t xml:space="preserve">  </w:t>
      </w:r>
      <w:r w:rsidRPr="00FF7FDC">
        <w:rPr>
          <w:rFonts w:cs="Times New Roman"/>
          <w:sz w:val="24"/>
          <w:szCs w:val="24"/>
        </w:rPr>
        <w:t>.</w:t>
      </w:r>
      <w:proofErr w:type="gramEnd"/>
    </w:p>
    <w:p w:rsidR="001E2978" w:rsidRPr="00FF7FDC" w:rsidRDefault="001E2978" w:rsidP="0003626A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1 балл – </w:t>
      </w:r>
      <w:r w:rsidR="002777CA" w:rsidRPr="00FF7FDC">
        <w:rPr>
          <w:rFonts w:cs="Times New Roman"/>
          <w:sz w:val="24"/>
          <w:szCs w:val="24"/>
        </w:rPr>
        <w:t>в речи много ошибок по произнесению звуков</w:t>
      </w:r>
      <w:r w:rsidRPr="00FF7FDC">
        <w:rPr>
          <w:rFonts w:cs="Times New Roman"/>
          <w:sz w:val="24"/>
          <w:szCs w:val="24"/>
        </w:rPr>
        <w:t>.</w:t>
      </w:r>
    </w:p>
    <w:p w:rsidR="00F246FB" w:rsidRDefault="00F246FB" w:rsidP="0003626A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ab/>
      </w:r>
      <w:r w:rsidRPr="00FF7FDC">
        <w:rPr>
          <w:rFonts w:cs="Times New Roman"/>
          <w:sz w:val="24"/>
          <w:szCs w:val="24"/>
        </w:rPr>
        <w:tab/>
      </w:r>
    </w:p>
    <w:p w:rsidR="00264B9C" w:rsidRDefault="00264B9C" w:rsidP="00264B9C">
      <w:pPr>
        <w:pStyle w:val="a4"/>
        <w:ind w:left="720"/>
        <w:rPr>
          <w:rFonts w:cs="Times New Roman"/>
          <w:b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t>Звуковая культура речи</w:t>
      </w:r>
    </w:p>
    <w:p w:rsidR="00264B9C" w:rsidRPr="00FF7FDC" w:rsidRDefault="00264B9C" w:rsidP="0003626A">
      <w:pPr>
        <w:rPr>
          <w:rFonts w:cs="Times New Roman"/>
          <w:sz w:val="24"/>
          <w:szCs w:val="24"/>
        </w:rPr>
      </w:pPr>
    </w:p>
    <w:p w:rsidR="002777CA" w:rsidRPr="00FF7FDC" w:rsidRDefault="002777CA" w:rsidP="002777CA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Темп и интонационная выразительность речи</w:t>
      </w:r>
    </w:p>
    <w:p w:rsidR="002777CA" w:rsidRPr="00FF7FDC" w:rsidRDefault="002777CA" w:rsidP="002777CA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3 балла -  говорит спокойно с естественной интонацией, используя мимику и пантомимику.</w:t>
      </w:r>
    </w:p>
    <w:p w:rsidR="002777CA" w:rsidRPr="00FF7FDC" w:rsidRDefault="002777CA" w:rsidP="002777CA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2 балла -    использует языковые средства общения, речь интонационно не окрашена, использует только жесты и мимику. </w:t>
      </w:r>
    </w:p>
    <w:p w:rsidR="002777CA" w:rsidRPr="00FF7FDC" w:rsidRDefault="002777CA" w:rsidP="002777CA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1 балл –  речь интонационно не окрашена, не использует мимику и жесты.</w:t>
      </w:r>
    </w:p>
    <w:p w:rsidR="002777CA" w:rsidRPr="00FF7FDC" w:rsidRDefault="002777CA" w:rsidP="002777CA">
      <w:pPr>
        <w:pStyle w:val="a4"/>
        <w:ind w:left="720"/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Способ диагностики – наблюдение</w:t>
      </w:r>
    </w:p>
    <w:p w:rsidR="002777CA" w:rsidRPr="00FF7FDC" w:rsidRDefault="002777CA" w:rsidP="002777CA">
      <w:pPr>
        <w:pStyle w:val="a4"/>
        <w:ind w:left="720"/>
        <w:rPr>
          <w:rFonts w:cs="Times New Roman"/>
          <w:sz w:val="24"/>
          <w:szCs w:val="24"/>
        </w:rPr>
      </w:pPr>
    </w:p>
    <w:p w:rsidR="002777CA" w:rsidRDefault="002777CA" w:rsidP="00713745">
      <w:pPr>
        <w:pStyle w:val="a4"/>
        <w:ind w:left="720"/>
        <w:rPr>
          <w:rFonts w:cs="Times New Roman"/>
          <w:b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t>Формирование  звуковой аналитико-синтетической активности как предпосылки обучения грамоте</w:t>
      </w:r>
    </w:p>
    <w:p w:rsidR="00FF7FDC" w:rsidRPr="00FF7FDC" w:rsidRDefault="00FF7FDC" w:rsidP="00713745">
      <w:pPr>
        <w:pStyle w:val="a4"/>
        <w:ind w:left="720"/>
        <w:rPr>
          <w:rFonts w:cs="Times New Roman"/>
          <w:b/>
          <w:sz w:val="24"/>
          <w:szCs w:val="24"/>
        </w:rPr>
      </w:pPr>
    </w:p>
    <w:p w:rsidR="002777CA" w:rsidRPr="00FF7FDC" w:rsidRDefault="00863354" w:rsidP="00411FE1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 </w:t>
      </w:r>
      <w:r w:rsidR="00197776" w:rsidRPr="00FF7FDC">
        <w:rPr>
          <w:rFonts w:cs="Times New Roman"/>
          <w:sz w:val="24"/>
          <w:szCs w:val="24"/>
        </w:rPr>
        <w:t>Делит слова на слоги</w:t>
      </w:r>
    </w:p>
    <w:p w:rsidR="002777CA" w:rsidRPr="00FF7FDC" w:rsidRDefault="002777CA" w:rsidP="002777CA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3 балла -  </w:t>
      </w:r>
      <w:r w:rsidR="00863354" w:rsidRPr="00FF7FDC">
        <w:rPr>
          <w:rFonts w:cs="Times New Roman"/>
          <w:sz w:val="24"/>
          <w:szCs w:val="24"/>
        </w:rPr>
        <w:t>может самостоятельно делить слова на слоги</w:t>
      </w:r>
    </w:p>
    <w:p w:rsidR="002777CA" w:rsidRPr="00FF7FDC" w:rsidRDefault="002777CA" w:rsidP="002777CA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2 балла – </w:t>
      </w:r>
      <w:r w:rsidR="00863354" w:rsidRPr="00FF7FDC">
        <w:rPr>
          <w:rFonts w:cs="Times New Roman"/>
          <w:sz w:val="24"/>
          <w:szCs w:val="24"/>
        </w:rPr>
        <w:t>делит слова на слоги только с помощью взрослого</w:t>
      </w:r>
    </w:p>
    <w:p w:rsidR="002777CA" w:rsidRPr="00FF7FDC" w:rsidRDefault="002777CA" w:rsidP="002777CA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1 балл – </w:t>
      </w:r>
      <w:r w:rsidR="00863354" w:rsidRPr="00FF7FDC">
        <w:rPr>
          <w:rFonts w:cs="Times New Roman"/>
          <w:sz w:val="24"/>
          <w:szCs w:val="24"/>
        </w:rPr>
        <w:t>не может разделить слова на слоги</w:t>
      </w:r>
    </w:p>
    <w:p w:rsidR="00863354" w:rsidRPr="00FF7FDC" w:rsidRDefault="000478C7" w:rsidP="00863354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 </w:t>
      </w:r>
      <w:r w:rsidR="007E778B" w:rsidRPr="00FF7FDC">
        <w:rPr>
          <w:rFonts w:cs="Times New Roman"/>
          <w:sz w:val="24"/>
          <w:szCs w:val="24"/>
        </w:rPr>
        <w:t>Составляет слова из слогов</w:t>
      </w:r>
    </w:p>
    <w:p w:rsidR="007E778B" w:rsidRPr="00FF7FDC" w:rsidRDefault="007E778B" w:rsidP="007E778B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3 балла -  составляет слова из слогов</w:t>
      </w:r>
    </w:p>
    <w:p w:rsidR="007E778B" w:rsidRPr="00FF7FDC" w:rsidRDefault="007E778B" w:rsidP="007E778B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2 балла – составляет слова из слогов только с помощью взрослого.</w:t>
      </w:r>
    </w:p>
    <w:p w:rsidR="007E778B" w:rsidRPr="00FF7FDC" w:rsidRDefault="007E778B" w:rsidP="007E778B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1 балл – не может составить слово.</w:t>
      </w:r>
    </w:p>
    <w:p w:rsidR="007E778B" w:rsidRPr="00FF7FDC" w:rsidRDefault="000478C7" w:rsidP="00863354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 </w:t>
      </w:r>
      <w:r w:rsidR="007E778B" w:rsidRPr="00FF7FDC">
        <w:rPr>
          <w:rFonts w:cs="Times New Roman"/>
          <w:sz w:val="24"/>
          <w:szCs w:val="24"/>
        </w:rPr>
        <w:t>Выделяет последовательность  звуков в слове.</w:t>
      </w:r>
    </w:p>
    <w:p w:rsidR="007E778B" w:rsidRPr="00FF7FDC" w:rsidRDefault="007E778B" w:rsidP="007E778B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3 балла </w:t>
      </w:r>
      <w:r w:rsidR="00A253E3" w:rsidRPr="00FF7FDC">
        <w:rPr>
          <w:rFonts w:cs="Times New Roman"/>
          <w:sz w:val="24"/>
          <w:szCs w:val="24"/>
        </w:rPr>
        <w:t xml:space="preserve"> - выделяет все звуки последовательно.</w:t>
      </w:r>
    </w:p>
    <w:p w:rsidR="00A253E3" w:rsidRPr="00FF7FDC" w:rsidRDefault="00A253E3" w:rsidP="007E778B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2 балла – выделяет согласные звуки.</w:t>
      </w:r>
    </w:p>
    <w:p w:rsidR="00312B1B" w:rsidRPr="00FF7FDC" w:rsidRDefault="00A253E3" w:rsidP="003C56CB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1 балл – выделяет первый, последний звук.</w:t>
      </w:r>
    </w:p>
    <w:p w:rsidR="001E67F7" w:rsidRPr="00FF7FDC" w:rsidRDefault="001E67F7" w:rsidP="00713745">
      <w:pPr>
        <w:pStyle w:val="a4"/>
        <w:ind w:left="720"/>
        <w:rPr>
          <w:rFonts w:cs="Times New Roman"/>
          <w:b/>
          <w:sz w:val="24"/>
          <w:szCs w:val="24"/>
        </w:rPr>
      </w:pPr>
    </w:p>
    <w:p w:rsidR="00B44A0D" w:rsidRDefault="00B44A0D" w:rsidP="00713745">
      <w:pPr>
        <w:pStyle w:val="a4"/>
        <w:ind w:left="720"/>
        <w:rPr>
          <w:rFonts w:cs="Times New Roman"/>
          <w:b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t>Восприятие художественной литературы</w:t>
      </w:r>
    </w:p>
    <w:p w:rsidR="00FF7FDC" w:rsidRPr="00FF7FDC" w:rsidRDefault="00FF7FDC" w:rsidP="00713745">
      <w:pPr>
        <w:pStyle w:val="a4"/>
        <w:ind w:left="720"/>
        <w:rPr>
          <w:rFonts w:cs="Times New Roman"/>
          <w:b/>
          <w:sz w:val="24"/>
          <w:szCs w:val="24"/>
        </w:rPr>
      </w:pPr>
    </w:p>
    <w:p w:rsidR="00B44A0D" w:rsidRPr="00FF7FDC" w:rsidRDefault="00B44A0D" w:rsidP="00B44A0D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  <w:lang w:val="en-US"/>
        </w:rPr>
        <w:t xml:space="preserve"> </w:t>
      </w:r>
      <w:r w:rsidRPr="00FF7FDC">
        <w:rPr>
          <w:rFonts w:cs="Times New Roman"/>
          <w:sz w:val="24"/>
          <w:szCs w:val="24"/>
        </w:rPr>
        <w:t>Воспринимает содержание произведения</w:t>
      </w:r>
    </w:p>
    <w:p w:rsidR="00B44A0D" w:rsidRPr="00FF7FDC" w:rsidRDefault="00B44A0D" w:rsidP="00B44A0D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3 балла -  правильно воспринимает содержание произведения, сопереживает героям.</w:t>
      </w:r>
    </w:p>
    <w:p w:rsidR="00B44A0D" w:rsidRPr="00FF7FDC" w:rsidRDefault="00B44A0D" w:rsidP="00B44A0D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2 балла -  с помощью взрослого  понимает содержание произведения.</w:t>
      </w:r>
    </w:p>
    <w:p w:rsidR="00B44A0D" w:rsidRPr="00FF7FDC" w:rsidRDefault="00B44A0D" w:rsidP="00B44A0D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1 балл – не понимает содержания произведения.</w:t>
      </w:r>
    </w:p>
    <w:p w:rsidR="00B44A0D" w:rsidRPr="00FF7FDC" w:rsidRDefault="00B44A0D" w:rsidP="00B44A0D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 Видит разницу между иллюстрациями художников – иллюстраторов </w:t>
      </w:r>
    </w:p>
    <w:p w:rsidR="00B44A0D" w:rsidRPr="00FF7FDC" w:rsidRDefault="00B44A0D" w:rsidP="00B44A0D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lastRenderedPageBreak/>
        <w:t>3 балла –  различает иллюстрации по стилю.</w:t>
      </w:r>
    </w:p>
    <w:p w:rsidR="00B44A0D" w:rsidRPr="00FF7FDC" w:rsidRDefault="00B44A0D" w:rsidP="00B44A0D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2 балла – разницу в стилях иллюстраций видит, но не может объяснить.</w:t>
      </w:r>
    </w:p>
    <w:p w:rsidR="00B44A0D" w:rsidRPr="00FF7FDC" w:rsidRDefault="00B44A0D" w:rsidP="00B44A0D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1 балл – не видит разницы в стилях.</w:t>
      </w:r>
    </w:p>
    <w:p w:rsidR="00B44A0D" w:rsidRPr="00FF7FDC" w:rsidRDefault="00B44A0D" w:rsidP="00B44A0D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Понимает разницу между прозой и  поэзией.</w:t>
      </w:r>
    </w:p>
    <w:p w:rsidR="00B44A0D" w:rsidRPr="00FF7FDC" w:rsidRDefault="00B44A0D" w:rsidP="00B44A0D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3 </w:t>
      </w:r>
      <w:proofErr w:type="gramStart"/>
      <w:r w:rsidRPr="00FF7FDC">
        <w:rPr>
          <w:rFonts w:cs="Times New Roman"/>
          <w:sz w:val="24"/>
          <w:szCs w:val="24"/>
        </w:rPr>
        <w:t>балла</w:t>
      </w:r>
      <w:proofErr w:type="gramEnd"/>
      <w:r w:rsidRPr="00FF7FDC">
        <w:rPr>
          <w:rFonts w:cs="Times New Roman"/>
          <w:sz w:val="24"/>
          <w:szCs w:val="24"/>
        </w:rPr>
        <w:t xml:space="preserve"> – может назвать к </w:t>
      </w:r>
      <w:proofErr w:type="gramStart"/>
      <w:r w:rsidRPr="00FF7FDC">
        <w:rPr>
          <w:rFonts w:cs="Times New Roman"/>
          <w:sz w:val="24"/>
          <w:szCs w:val="24"/>
        </w:rPr>
        <w:t>какому</w:t>
      </w:r>
      <w:proofErr w:type="gramEnd"/>
      <w:r w:rsidRPr="00FF7FDC">
        <w:rPr>
          <w:rFonts w:cs="Times New Roman"/>
          <w:sz w:val="24"/>
          <w:szCs w:val="24"/>
        </w:rPr>
        <w:t xml:space="preserve"> жанру принадлежит  произведение.</w:t>
      </w:r>
    </w:p>
    <w:p w:rsidR="00B44A0D" w:rsidRPr="00FF7FDC" w:rsidRDefault="00B44A0D" w:rsidP="00B44A0D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2 </w:t>
      </w:r>
      <w:proofErr w:type="gramStart"/>
      <w:r w:rsidRPr="00FF7FDC">
        <w:rPr>
          <w:rFonts w:cs="Times New Roman"/>
          <w:sz w:val="24"/>
          <w:szCs w:val="24"/>
        </w:rPr>
        <w:t>балл</w:t>
      </w:r>
      <w:proofErr w:type="gramEnd"/>
      <w:r w:rsidRPr="00FF7FDC">
        <w:rPr>
          <w:rFonts w:cs="Times New Roman"/>
          <w:sz w:val="24"/>
          <w:szCs w:val="24"/>
        </w:rPr>
        <w:t xml:space="preserve"> - может назвать к </w:t>
      </w:r>
      <w:proofErr w:type="gramStart"/>
      <w:r w:rsidRPr="00FF7FDC">
        <w:rPr>
          <w:rFonts w:cs="Times New Roman"/>
          <w:sz w:val="24"/>
          <w:szCs w:val="24"/>
        </w:rPr>
        <w:t>какому</w:t>
      </w:r>
      <w:proofErr w:type="gramEnd"/>
      <w:r w:rsidRPr="00FF7FDC">
        <w:rPr>
          <w:rFonts w:cs="Times New Roman"/>
          <w:sz w:val="24"/>
          <w:szCs w:val="24"/>
        </w:rPr>
        <w:t xml:space="preserve"> жанру принадлежит  произведение</w:t>
      </w:r>
      <w:r w:rsidR="008D7BD5" w:rsidRPr="00FF7FDC">
        <w:rPr>
          <w:rFonts w:cs="Times New Roman"/>
          <w:sz w:val="24"/>
          <w:szCs w:val="24"/>
        </w:rPr>
        <w:t>, с помощью взрослого</w:t>
      </w:r>
      <w:r w:rsidRPr="00FF7FDC">
        <w:rPr>
          <w:rFonts w:cs="Times New Roman"/>
          <w:sz w:val="24"/>
          <w:szCs w:val="24"/>
        </w:rPr>
        <w:t>.</w:t>
      </w:r>
    </w:p>
    <w:p w:rsidR="008D7BD5" w:rsidRPr="00FF7FDC" w:rsidRDefault="008D7BD5" w:rsidP="00B44A0D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1 </w:t>
      </w:r>
      <w:proofErr w:type="gramStart"/>
      <w:r w:rsidRPr="00FF7FDC">
        <w:rPr>
          <w:rFonts w:cs="Times New Roman"/>
          <w:sz w:val="24"/>
          <w:szCs w:val="24"/>
        </w:rPr>
        <w:t>балл</w:t>
      </w:r>
      <w:proofErr w:type="gramEnd"/>
      <w:r w:rsidRPr="00FF7FDC">
        <w:rPr>
          <w:rFonts w:cs="Times New Roman"/>
          <w:sz w:val="24"/>
          <w:szCs w:val="24"/>
        </w:rPr>
        <w:t xml:space="preserve"> – не может назвать к </w:t>
      </w:r>
      <w:proofErr w:type="gramStart"/>
      <w:r w:rsidRPr="00FF7FDC">
        <w:rPr>
          <w:rFonts w:cs="Times New Roman"/>
          <w:sz w:val="24"/>
          <w:szCs w:val="24"/>
        </w:rPr>
        <w:t>какому</w:t>
      </w:r>
      <w:proofErr w:type="gramEnd"/>
      <w:r w:rsidRPr="00FF7FDC">
        <w:rPr>
          <w:rFonts w:cs="Times New Roman"/>
          <w:sz w:val="24"/>
          <w:szCs w:val="24"/>
        </w:rPr>
        <w:t xml:space="preserve"> жанру принадлежит  произведение, с помощью взрослого.</w:t>
      </w:r>
    </w:p>
    <w:p w:rsidR="00B44A0D" w:rsidRPr="00FF7FDC" w:rsidRDefault="00B44A0D" w:rsidP="00B44A0D">
      <w:pPr>
        <w:rPr>
          <w:rFonts w:cs="Times New Roman"/>
          <w:sz w:val="24"/>
          <w:szCs w:val="24"/>
        </w:rPr>
      </w:pPr>
    </w:p>
    <w:p w:rsidR="0080196E" w:rsidRPr="00FF7FDC" w:rsidRDefault="0080196E" w:rsidP="00717268">
      <w:pPr>
        <w:rPr>
          <w:rFonts w:cs="Times New Roman"/>
          <w:sz w:val="24"/>
          <w:szCs w:val="24"/>
        </w:rPr>
      </w:pPr>
    </w:p>
    <w:p w:rsidR="00FF7FDC" w:rsidRPr="00FF7FDC" w:rsidRDefault="0080196E" w:rsidP="00717268">
      <w:pPr>
        <w:rPr>
          <w:rFonts w:cs="Times New Roman"/>
          <w:b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t>Критерии оценки</w:t>
      </w:r>
      <w:r w:rsidR="001E2978" w:rsidRPr="00FF7FDC">
        <w:rPr>
          <w:rFonts w:cs="Times New Roman"/>
          <w:b/>
          <w:sz w:val="24"/>
          <w:szCs w:val="24"/>
        </w:rPr>
        <w:t xml:space="preserve"> развития каждого ребенка</w:t>
      </w:r>
      <w:r w:rsidRPr="00FF7FDC">
        <w:rPr>
          <w:rFonts w:cs="Times New Roman"/>
          <w:b/>
          <w:sz w:val="24"/>
          <w:szCs w:val="24"/>
        </w:rPr>
        <w:t>:</w:t>
      </w:r>
    </w:p>
    <w:p w:rsidR="0080196E" w:rsidRPr="00FF7FDC" w:rsidRDefault="001D5BEE" w:rsidP="00717268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54 ≤37</w:t>
      </w:r>
      <w:r w:rsidR="00767C9E" w:rsidRPr="00FF7FDC">
        <w:rPr>
          <w:rFonts w:cs="Times New Roman"/>
          <w:sz w:val="24"/>
          <w:szCs w:val="24"/>
        </w:rPr>
        <w:t xml:space="preserve"> – высокий уровень</w:t>
      </w:r>
    </w:p>
    <w:p w:rsidR="001E2978" w:rsidRPr="00FF7FDC" w:rsidRDefault="001D5BEE" w:rsidP="00717268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36≤19</w:t>
      </w:r>
      <w:r w:rsidR="00767C9E" w:rsidRPr="00FF7FDC">
        <w:rPr>
          <w:rFonts w:cs="Times New Roman"/>
          <w:sz w:val="24"/>
          <w:szCs w:val="24"/>
        </w:rPr>
        <w:t xml:space="preserve"> – средний ур</w:t>
      </w:r>
      <w:r w:rsidR="001E67F7" w:rsidRPr="00FF7FDC">
        <w:rPr>
          <w:rFonts w:cs="Times New Roman"/>
          <w:sz w:val="24"/>
          <w:szCs w:val="24"/>
        </w:rPr>
        <w:t>о</w:t>
      </w:r>
      <w:r w:rsidR="00767C9E" w:rsidRPr="00FF7FDC">
        <w:rPr>
          <w:rFonts w:cs="Times New Roman"/>
          <w:sz w:val="24"/>
          <w:szCs w:val="24"/>
        </w:rPr>
        <w:t>вень</w:t>
      </w:r>
    </w:p>
    <w:p w:rsidR="001E2978" w:rsidRPr="00FF7FDC" w:rsidRDefault="001D5BEE" w:rsidP="00717268">
      <w:pPr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1</w:t>
      </w:r>
      <w:r w:rsidR="00A97FDC">
        <w:rPr>
          <w:rFonts w:cs="Times New Roman"/>
          <w:sz w:val="24"/>
          <w:szCs w:val="24"/>
        </w:rPr>
        <w:t>8</w:t>
      </w:r>
      <w:bookmarkStart w:id="0" w:name="_GoBack"/>
      <w:bookmarkEnd w:id="0"/>
      <w:r w:rsidRPr="00FF7FDC">
        <w:rPr>
          <w:rFonts w:cs="Times New Roman"/>
          <w:sz w:val="24"/>
          <w:szCs w:val="24"/>
        </w:rPr>
        <w:t>≤0</w:t>
      </w:r>
      <w:r w:rsidR="00767C9E" w:rsidRPr="00FF7FDC">
        <w:rPr>
          <w:rFonts w:cs="Times New Roman"/>
          <w:sz w:val="24"/>
          <w:szCs w:val="24"/>
        </w:rPr>
        <w:t xml:space="preserve"> – низкий уровень</w:t>
      </w:r>
    </w:p>
    <w:p w:rsidR="001E67F7" w:rsidRPr="00FF7FDC" w:rsidRDefault="001E67F7" w:rsidP="00717268">
      <w:pPr>
        <w:rPr>
          <w:rFonts w:cs="Times New Roman"/>
          <w:sz w:val="24"/>
          <w:szCs w:val="24"/>
        </w:rPr>
      </w:pPr>
    </w:p>
    <w:p w:rsidR="001E67F7" w:rsidRPr="00FF7FDC" w:rsidRDefault="001E2978" w:rsidP="00F246FB">
      <w:pPr>
        <w:jc w:val="both"/>
        <w:rPr>
          <w:rFonts w:cs="Times New Roman"/>
          <w:b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t>Характеристика уровней речевого развития:</w:t>
      </w:r>
    </w:p>
    <w:p w:rsidR="00F12CF8" w:rsidRPr="00FF7FDC" w:rsidRDefault="00F12CF8" w:rsidP="00F12CF8">
      <w:pPr>
        <w:jc w:val="both"/>
        <w:rPr>
          <w:rFonts w:cs="Times New Roman"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t>Высокий уровень</w:t>
      </w:r>
      <w:r w:rsidRPr="00FF7FDC">
        <w:rPr>
          <w:rFonts w:cs="Times New Roman"/>
          <w:sz w:val="24"/>
          <w:szCs w:val="24"/>
        </w:rPr>
        <w:t xml:space="preserve"> – ребенок с удовольствием общается  со сверстниками и взрослыми,  выражает свои мысли с помощью различных языковых средств, речь интонационно  окрашена; адекватно использует мимику, знает и умеет пользоваться вежливыми формами речи,  при общении преобладает социально приемлемые формы поведения.</w:t>
      </w:r>
    </w:p>
    <w:p w:rsidR="00F12CF8" w:rsidRPr="00FF7FDC" w:rsidRDefault="00F12CF8" w:rsidP="00F12CF8">
      <w:pPr>
        <w:jc w:val="both"/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Знает и умеет использовать формы речевого этикета. Все компоненты устной речи развиты адекватно  возрасту, составляет описательный рассказ об игрушке.  Понимает  обобщающие слова, правильно согласует существительные и прилагательные в роде, числе, падеже, ориентируясь на окончания. Определяет место  звука в слове. При пересказе речь интонационно </w:t>
      </w:r>
      <w:proofErr w:type="gramStart"/>
      <w:r w:rsidRPr="00FF7FDC">
        <w:rPr>
          <w:rFonts w:cs="Times New Roman"/>
          <w:sz w:val="24"/>
          <w:szCs w:val="24"/>
        </w:rPr>
        <w:t>выразителен</w:t>
      </w:r>
      <w:proofErr w:type="gramEnd"/>
      <w:r w:rsidRPr="00FF7FDC">
        <w:rPr>
          <w:rFonts w:cs="Times New Roman"/>
          <w:sz w:val="24"/>
          <w:szCs w:val="24"/>
        </w:rPr>
        <w:t xml:space="preserve">.  Опыт восприятия художественной литературы широк и разнообразней.  При выборе книг оказывает предпочтение книг разной тематике, повторяет запомнившиеся песенки. Может попросить прочитать понравившееся литературное произведение. Инициирует диалог по теме прочитанного произведения </w:t>
      </w:r>
      <w:proofErr w:type="gramStart"/>
      <w:r w:rsidRPr="00FF7FDC">
        <w:rPr>
          <w:rFonts w:cs="Times New Roman"/>
          <w:sz w:val="24"/>
          <w:szCs w:val="24"/>
        </w:rPr>
        <w:t>со</w:t>
      </w:r>
      <w:proofErr w:type="gramEnd"/>
      <w:r w:rsidRPr="00FF7FDC">
        <w:rPr>
          <w:rFonts w:cs="Times New Roman"/>
          <w:sz w:val="24"/>
          <w:szCs w:val="24"/>
        </w:rPr>
        <w:t xml:space="preserve"> взрослым.</w:t>
      </w:r>
    </w:p>
    <w:p w:rsidR="00F12CF8" w:rsidRPr="00FF7FDC" w:rsidRDefault="00F12CF8" w:rsidP="00F12CF8">
      <w:pPr>
        <w:jc w:val="both"/>
        <w:rPr>
          <w:rFonts w:cs="Times New Roman"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t>Средний уровень</w:t>
      </w:r>
      <w:r w:rsidRPr="00FF7FDC">
        <w:rPr>
          <w:rFonts w:cs="Times New Roman"/>
          <w:sz w:val="24"/>
          <w:szCs w:val="24"/>
        </w:rPr>
        <w:t xml:space="preserve"> – на предложение общаться ребенок отвечает согласием, но сам инициативу не проявляет, Ребенок в общении пользуется языковыми средствами, но затрудняется передачи интонационной выразительности мысли, использует только жесты и мимику. При общении преобладает социально приемлемое общение. Дифференцирует обобщающие понятия. Определить место звука в слове может только с помощью взрослого. В целом положительно относится к произведениям литературы, но это отношение носит не всегда осознанный характер. Знание ребенком литературных жанров фрагментарно.  Старается участвовать в диалоге по произведению.</w:t>
      </w:r>
    </w:p>
    <w:p w:rsidR="00F12CF8" w:rsidRPr="00FF7FDC" w:rsidRDefault="00F12CF8" w:rsidP="00F12CF8">
      <w:pPr>
        <w:jc w:val="both"/>
        <w:rPr>
          <w:rFonts w:cs="Times New Roman"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t>Низкий уровень</w:t>
      </w:r>
      <w:r w:rsidRPr="00FF7FDC">
        <w:rPr>
          <w:rFonts w:cs="Times New Roman"/>
          <w:sz w:val="24"/>
          <w:szCs w:val="24"/>
        </w:rPr>
        <w:t xml:space="preserve"> – с трудом общается со сверстниками и взрослыми, речь ребенка интонационно не окрашена, отсутствуют жесты мимика и  пантомимика. Не пользуется вежливыми формами  речи</w:t>
      </w:r>
      <w:proofErr w:type="gramStart"/>
      <w:r w:rsidRPr="00FF7FDC">
        <w:rPr>
          <w:rFonts w:cs="Times New Roman"/>
          <w:sz w:val="24"/>
          <w:szCs w:val="24"/>
        </w:rPr>
        <w:t>.</w:t>
      </w:r>
      <w:proofErr w:type="gramEnd"/>
      <w:r w:rsidRPr="00FF7FDC">
        <w:rPr>
          <w:rFonts w:cs="Times New Roman"/>
          <w:sz w:val="24"/>
          <w:szCs w:val="24"/>
        </w:rPr>
        <w:t xml:space="preserve"> </w:t>
      </w:r>
      <w:proofErr w:type="gramStart"/>
      <w:r w:rsidRPr="00FF7FDC">
        <w:rPr>
          <w:rFonts w:cs="Times New Roman"/>
          <w:sz w:val="24"/>
          <w:szCs w:val="24"/>
        </w:rPr>
        <w:t>н</w:t>
      </w:r>
      <w:proofErr w:type="gramEnd"/>
      <w:r w:rsidRPr="00FF7FDC">
        <w:rPr>
          <w:rFonts w:cs="Times New Roman"/>
          <w:sz w:val="24"/>
          <w:szCs w:val="24"/>
        </w:rPr>
        <w:t xml:space="preserve">е способен принять и согласовывать замысел игры.  Не строит сложные предложения, определить место звука в слове не может. При общении преобладает социально неприемлемое поведение. </w:t>
      </w:r>
    </w:p>
    <w:p w:rsidR="00CC592F" w:rsidRPr="00FF7FDC" w:rsidRDefault="00F12CF8" w:rsidP="00F12CF8">
      <w:pPr>
        <w:jc w:val="both"/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 xml:space="preserve"> Компоненты устной речи плохо развиты. Не достаточен опыт восприятия художественной литературы, отсутствует интерес к художественной литературе, с трудом воспринимает названия книг.  Предпочитает один из видов литературных  жанров.</w:t>
      </w:r>
    </w:p>
    <w:p w:rsidR="00CC592F" w:rsidRPr="00FF7FDC" w:rsidRDefault="003F0A4D" w:rsidP="00CC592F">
      <w:pPr>
        <w:pStyle w:val="1"/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lastRenderedPageBreak/>
        <w:t>ПЕДАГОГИЧЕСКАЯ ДИАГНОСТИКА</w:t>
      </w:r>
      <w:r w:rsidR="00CC592F" w:rsidRPr="00FF7FDC">
        <w:rPr>
          <w:rFonts w:cs="Times New Roman"/>
          <w:sz w:val="24"/>
          <w:szCs w:val="24"/>
        </w:rPr>
        <w:t xml:space="preserve"> ИНДИВИДУАЛЬНОГО РАЗВИТИЯ ДОШКОЛЬНИКОВ</w:t>
      </w:r>
    </w:p>
    <w:p w:rsidR="00CC592F" w:rsidRPr="00FF7FDC" w:rsidRDefault="00CC592F" w:rsidP="00CC592F">
      <w:pPr>
        <w:pStyle w:val="1"/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t>РЕЧЕВОЕ РАЗВИТИЕ 6-7 ЛЕТ</w:t>
      </w:r>
    </w:p>
    <w:tbl>
      <w:tblPr>
        <w:tblStyle w:val="a3"/>
        <w:tblW w:w="153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51"/>
        <w:gridCol w:w="2133"/>
        <w:gridCol w:w="576"/>
        <w:gridCol w:w="610"/>
        <w:gridCol w:w="414"/>
        <w:gridCol w:w="512"/>
        <w:gridCol w:w="435"/>
        <w:gridCol w:w="604"/>
        <w:gridCol w:w="586"/>
        <w:gridCol w:w="567"/>
        <w:gridCol w:w="709"/>
        <w:gridCol w:w="709"/>
        <w:gridCol w:w="850"/>
        <w:gridCol w:w="851"/>
        <w:gridCol w:w="567"/>
        <w:gridCol w:w="758"/>
        <w:gridCol w:w="651"/>
        <w:gridCol w:w="612"/>
        <w:gridCol w:w="301"/>
        <w:gridCol w:w="595"/>
        <w:gridCol w:w="558"/>
        <w:gridCol w:w="583"/>
        <w:gridCol w:w="555"/>
      </w:tblGrid>
      <w:tr w:rsidR="00CC592F" w:rsidRPr="00FF7FDC" w:rsidTr="00922084">
        <w:trPr>
          <w:cantSplit/>
          <w:trHeight w:val="2235"/>
        </w:trPr>
        <w:tc>
          <w:tcPr>
            <w:tcW w:w="651" w:type="dxa"/>
            <w:vMerge w:val="restart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FF7FDC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FF7FDC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2133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Критерии по ФГОС</w:t>
            </w:r>
          </w:p>
        </w:tc>
        <w:tc>
          <w:tcPr>
            <w:tcW w:w="1186" w:type="dxa"/>
            <w:gridSpan w:val="2"/>
            <w:textDirection w:val="btLr"/>
          </w:tcPr>
          <w:p w:rsidR="00CC592F" w:rsidRPr="00FF7FDC" w:rsidRDefault="00CC592F" w:rsidP="00922084">
            <w:pPr>
              <w:ind w:left="113" w:right="113"/>
              <w:rPr>
                <w:rFonts w:cs="Times New Roman"/>
                <w:sz w:val="22"/>
              </w:rPr>
            </w:pPr>
            <w:r w:rsidRPr="00FF7FDC">
              <w:rPr>
                <w:rFonts w:cs="Times New Roman"/>
                <w:sz w:val="22"/>
              </w:rPr>
              <w:t>Владение речью как  средством общения</w:t>
            </w:r>
          </w:p>
        </w:tc>
        <w:tc>
          <w:tcPr>
            <w:tcW w:w="1361" w:type="dxa"/>
            <w:gridSpan w:val="3"/>
            <w:textDirection w:val="btLr"/>
          </w:tcPr>
          <w:p w:rsidR="00CC592F" w:rsidRPr="00FF7FDC" w:rsidRDefault="00CC592F" w:rsidP="00922084">
            <w:pPr>
              <w:ind w:left="113" w:right="113"/>
              <w:rPr>
                <w:rFonts w:cs="Times New Roman"/>
                <w:sz w:val="22"/>
              </w:rPr>
            </w:pPr>
            <w:r w:rsidRPr="00FF7FDC">
              <w:rPr>
                <w:rFonts w:cs="Times New Roman"/>
                <w:sz w:val="22"/>
              </w:rPr>
              <w:t>Обогащение активного словаря</w:t>
            </w:r>
          </w:p>
        </w:tc>
        <w:tc>
          <w:tcPr>
            <w:tcW w:w="1190" w:type="dxa"/>
            <w:gridSpan w:val="2"/>
            <w:textDirection w:val="btLr"/>
          </w:tcPr>
          <w:p w:rsidR="00CC592F" w:rsidRPr="00FF7FDC" w:rsidRDefault="00CC592F" w:rsidP="00922084">
            <w:pPr>
              <w:ind w:left="113" w:right="113"/>
              <w:rPr>
                <w:rFonts w:cs="Times New Roman"/>
                <w:sz w:val="22"/>
              </w:rPr>
            </w:pPr>
            <w:r w:rsidRPr="00FF7FDC">
              <w:rPr>
                <w:rFonts w:cs="Times New Roman"/>
                <w:sz w:val="22"/>
              </w:rPr>
              <w:t>Развитие связной речи</w:t>
            </w:r>
          </w:p>
        </w:tc>
        <w:tc>
          <w:tcPr>
            <w:tcW w:w="1276" w:type="dxa"/>
            <w:gridSpan w:val="2"/>
            <w:textDirection w:val="btLr"/>
          </w:tcPr>
          <w:p w:rsidR="00CC592F" w:rsidRPr="00FF7FDC" w:rsidRDefault="00CC592F" w:rsidP="00922084">
            <w:pPr>
              <w:ind w:left="113" w:right="113"/>
              <w:rPr>
                <w:rFonts w:cs="Times New Roman"/>
                <w:sz w:val="22"/>
              </w:rPr>
            </w:pPr>
            <w:r w:rsidRPr="00FF7FDC">
              <w:rPr>
                <w:rFonts w:cs="Times New Roman"/>
                <w:sz w:val="22"/>
              </w:rPr>
              <w:t>Развитие грамматически  правильной речи</w:t>
            </w:r>
          </w:p>
        </w:tc>
        <w:tc>
          <w:tcPr>
            <w:tcW w:w="709" w:type="dxa"/>
            <w:textDirection w:val="btLr"/>
          </w:tcPr>
          <w:p w:rsidR="00CC592F" w:rsidRPr="00FF7FDC" w:rsidRDefault="00CC592F" w:rsidP="00922084">
            <w:pPr>
              <w:ind w:left="113" w:right="113"/>
              <w:rPr>
                <w:rFonts w:cs="Times New Roman"/>
                <w:sz w:val="22"/>
              </w:rPr>
            </w:pPr>
            <w:r w:rsidRPr="00FF7FDC">
              <w:rPr>
                <w:rFonts w:cs="Times New Roman"/>
                <w:sz w:val="22"/>
              </w:rPr>
              <w:t>Развитие речевого творчества</w:t>
            </w:r>
          </w:p>
        </w:tc>
        <w:tc>
          <w:tcPr>
            <w:tcW w:w="850" w:type="dxa"/>
            <w:textDirection w:val="btLr"/>
          </w:tcPr>
          <w:p w:rsidR="00CC592F" w:rsidRPr="00FF7FDC" w:rsidRDefault="00CC592F" w:rsidP="00922084">
            <w:pPr>
              <w:ind w:left="113" w:right="113"/>
              <w:rPr>
                <w:rFonts w:cs="Times New Roman"/>
                <w:sz w:val="22"/>
              </w:rPr>
            </w:pPr>
            <w:r w:rsidRPr="00FF7FDC">
              <w:rPr>
                <w:rFonts w:cs="Times New Roman"/>
                <w:sz w:val="22"/>
              </w:rPr>
              <w:t>Развитие фонематического слуха</w:t>
            </w:r>
          </w:p>
        </w:tc>
        <w:tc>
          <w:tcPr>
            <w:tcW w:w="851" w:type="dxa"/>
            <w:textDirection w:val="btLr"/>
          </w:tcPr>
          <w:p w:rsidR="00CC592F" w:rsidRPr="00FF7FDC" w:rsidRDefault="00CC592F" w:rsidP="00922084">
            <w:pPr>
              <w:ind w:left="113" w:right="113"/>
              <w:rPr>
                <w:rFonts w:cs="Times New Roman"/>
                <w:sz w:val="22"/>
              </w:rPr>
            </w:pPr>
            <w:r w:rsidRPr="00FF7FDC">
              <w:rPr>
                <w:rFonts w:cs="Times New Roman"/>
                <w:sz w:val="22"/>
              </w:rPr>
              <w:t>Развитие звуковой и интонационной культуры</w:t>
            </w:r>
          </w:p>
        </w:tc>
        <w:tc>
          <w:tcPr>
            <w:tcW w:w="1976" w:type="dxa"/>
            <w:gridSpan w:val="3"/>
            <w:textDirection w:val="btLr"/>
          </w:tcPr>
          <w:p w:rsidR="00CC592F" w:rsidRPr="00FF7FDC" w:rsidRDefault="00CC592F" w:rsidP="00922084">
            <w:pPr>
              <w:ind w:left="113" w:right="113"/>
              <w:rPr>
                <w:rFonts w:cs="Times New Roman"/>
                <w:sz w:val="22"/>
              </w:rPr>
            </w:pPr>
            <w:r w:rsidRPr="00FF7FDC">
              <w:rPr>
                <w:rFonts w:cs="Times New Roman"/>
                <w:sz w:val="22"/>
              </w:rPr>
              <w:t xml:space="preserve">Формирование  звуковой аналитико-синтетической активности как предпосылки обучения грамоте </w:t>
            </w:r>
          </w:p>
        </w:tc>
        <w:tc>
          <w:tcPr>
            <w:tcW w:w="913" w:type="dxa"/>
            <w:gridSpan w:val="2"/>
            <w:textDirection w:val="btLr"/>
          </w:tcPr>
          <w:p w:rsidR="00CC592F" w:rsidRPr="00FF7FDC" w:rsidRDefault="00CC592F" w:rsidP="00922084">
            <w:pPr>
              <w:ind w:left="113" w:right="113"/>
              <w:rPr>
                <w:rFonts w:cs="Times New Roman"/>
                <w:sz w:val="22"/>
              </w:rPr>
            </w:pPr>
            <w:r w:rsidRPr="00FF7FDC">
              <w:rPr>
                <w:rFonts w:cs="Times New Roman"/>
                <w:sz w:val="22"/>
              </w:rPr>
              <w:t>Знакомство с книжной культурой</w:t>
            </w:r>
          </w:p>
        </w:tc>
        <w:tc>
          <w:tcPr>
            <w:tcW w:w="1153" w:type="dxa"/>
            <w:gridSpan w:val="2"/>
            <w:textDirection w:val="btLr"/>
          </w:tcPr>
          <w:p w:rsidR="00CC592F" w:rsidRPr="00FF7FDC" w:rsidRDefault="00CC592F" w:rsidP="00922084">
            <w:pPr>
              <w:ind w:left="113" w:right="113"/>
              <w:rPr>
                <w:rFonts w:cs="Times New Roman"/>
                <w:sz w:val="22"/>
              </w:rPr>
            </w:pPr>
            <w:r w:rsidRPr="00FF7FDC">
              <w:rPr>
                <w:rFonts w:cs="Times New Roman"/>
                <w:sz w:val="22"/>
              </w:rPr>
              <w:t xml:space="preserve">Понимание на слух  текстов различных жанров детской литературы </w:t>
            </w:r>
          </w:p>
        </w:tc>
        <w:tc>
          <w:tcPr>
            <w:tcW w:w="583" w:type="dxa"/>
            <w:vMerge w:val="restart"/>
            <w:textDirection w:val="btLr"/>
          </w:tcPr>
          <w:p w:rsidR="00CC592F" w:rsidRPr="00FF7FDC" w:rsidRDefault="00CC592F" w:rsidP="00922084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Итого баллов</w:t>
            </w:r>
          </w:p>
        </w:tc>
        <w:tc>
          <w:tcPr>
            <w:tcW w:w="555" w:type="dxa"/>
            <w:vMerge w:val="restart"/>
            <w:textDirection w:val="btLr"/>
          </w:tcPr>
          <w:p w:rsidR="00CC592F" w:rsidRPr="00FF7FDC" w:rsidRDefault="00CC592F" w:rsidP="00922084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Уровень</w:t>
            </w:r>
          </w:p>
        </w:tc>
      </w:tr>
      <w:tr w:rsidR="00CC592F" w:rsidRPr="00FF7FDC" w:rsidTr="00264B9C">
        <w:trPr>
          <w:cantSplit/>
          <w:trHeight w:val="1535"/>
        </w:trPr>
        <w:tc>
          <w:tcPr>
            <w:tcW w:w="651" w:type="dxa"/>
            <w:vMerge/>
          </w:tcPr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Разделы образовательной программы</w:t>
            </w:r>
          </w:p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:rsidR="00CC592F" w:rsidRPr="00FF7FDC" w:rsidRDefault="00CC592F" w:rsidP="00264B9C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FF7FDC">
              <w:rPr>
                <w:sz w:val="22"/>
              </w:rPr>
              <w:t>Развива</w:t>
            </w:r>
            <w:r w:rsidR="00264B9C">
              <w:rPr>
                <w:sz w:val="22"/>
              </w:rPr>
              <w:t>-</w:t>
            </w:r>
            <w:r w:rsidRPr="00FF7FDC">
              <w:rPr>
                <w:sz w:val="22"/>
              </w:rPr>
              <w:t>ющая</w:t>
            </w:r>
            <w:proofErr w:type="spellEnd"/>
            <w:proofErr w:type="gramEnd"/>
            <w:r w:rsidRPr="00FF7FDC">
              <w:rPr>
                <w:sz w:val="22"/>
              </w:rPr>
              <w:t xml:space="preserve"> речевая среда</w:t>
            </w:r>
          </w:p>
        </w:tc>
        <w:tc>
          <w:tcPr>
            <w:tcW w:w="1361" w:type="dxa"/>
            <w:gridSpan w:val="3"/>
          </w:tcPr>
          <w:p w:rsidR="00CC592F" w:rsidRPr="00FF7FDC" w:rsidRDefault="00CC592F" w:rsidP="00264B9C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FF7FDC">
              <w:rPr>
                <w:sz w:val="22"/>
              </w:rPr>
              <w:t>Формиро</w:t>
            </w:r>
            <w:r w:rsidR="00264B9C">
              <w:rPr>
                <w:sz w:val="22"/>
              </w:rPr>
              <w:t>-</w:t>
            </w:r>
            <w:r w:rsidRPr="00FF7FDC">
              <w:rPr>
                <w:sz w:val="22"/>
              </w:rPr>
              <w:t>вание</w:t>
            </w:r>
            <w:proofErr w:type="spellEnd"/>
            <w:proofErr w:type="gramEnd"/>
            <w:r w:rsidRPr="00FF7FDC">
              <w:rPr>
                <w:sz w:val="22"/>
              </w:rPr>
              <w:t xml:space="preserve"> словаря</w:t>
            </w:r>
          </w:p>
          <w:p w:rsidR="00CC592F" w:rsidRPr="00FF7FDC" w:rsidRDefault="00CC592F" w:rsidP="00264B9C">
            <w:pPr>
              <w:jc w:val="center"/>
              <w:rPr>
                <w:sz w:val="22"/>
              </w:rPr>
            </w:pPr>
          </w:p>
        </w:tc>
        <w:tc>
          <w:tcPr>
            <w:tcW w:w="1190" w:type="dxa"/>
            <w:gridSpan w:val="2"/>
          </w:tcPr>
          <w:p w:rsidR="00CC592F" w:rsidRPr="00FF7FDC" w:rsidRDefault="00CC592F" w:rsidP="00264B9C">
            <w:pPr>
              <w:jc w:val="center"/>
              <w:rPr>
                <w:sz w:val="22"/>
              </w:rPr>
            </w:pPr>
            <w:r w:rsidRPr="00FF7FDC">
              <w:rPr>
                <w:sz w:val="22"/>
              </w:rPr>
              <w:t>Связная речь</w:t>
            </w:r>
          </w:p>
          <w:p w:rsidR="00CC592F" w:rsidRPr="00FF7FDC" w:rsidRDefault="00CC592F" w:rsidP="00264B9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</w:tcPr>
          <w:p w:rsidR="00CC592F" w:rsidRPr="00FF7FDC" w:rsidRDefault="00CC592F" w:rsidP="00264B9C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FF7FDC">
              <w:rPr>
                <w:sz w:val="22"/>
              </w:rPr>
              <w:t>Граммати</w:t>
            </w:r>
            <w:r w:rsidR="00264B9C">
              <w:rPr>
                <w:sz w:val="22"/>
              </w:rPr>
              <w:t>-</w:t>
            </w:r>
            <w:r w:rsidRPr="00FF7FDC">
              <w:rPr>
                <w:sz w:val="22"/>
              </w:rPr>
              <w:t>ческий</w:t>
            </w:r>
            <w:proofErr w:type="spellEnd"/>
            <w:proofErr w:type="gramEnd"/>
            <w:r w:rsidRPr="00FF7FDC">
              <w:rPr>
                <w:sz w:val="22"/>
              </w:rPr>
              <w:t xml:space="preserve"> строй речи.</w:t>
            </w:r>
          </w:p>
          <w:p w:rsidR="00CC592F" w:rsidRPr="00FF7FDC" w:rsidRDefault="00CC592F" w:rsidP="00264B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CC592F" w:rsidRPr="00FF7FDC" w:rsidRDefault="00CC592F" w:rsidP="00264B9C">
            <w:pPr>
              <w:jc w:val="center"/>
              <w:rPr>
                <w:sz w:val="22"/>
              </w:rPr>
            </w:pPr>
            <w:proofErr w:type="gramStart"/>
            <w:r w:rsidRPr="00FF7FDC">
              <w:rPr>
                <w:sz w:val="22"/>
              </w:rPr>
              <w:t>Рече</w:t>
            </w:r>
            <w:r w:rsidR="00264B9C">
              <w:rPr>
                <w:sz w:val="22"/>
              </w:rPr>
              <w:t>-</w:t>
            </w:r>
            <w:r w:rsidRPr="00FF7FDC">
              <w:rPr>
                <w:sz w:val="22"/>
              </w:rPr>
              <w:t>вое</w:t>
            </w:r>
            <w:proofErr w:type="gramEnd"/>
            <w:r w:rsidRPr="00FF7FDC">
              <w:rPr>
                <w:sz w:val="22"/>
              </w:rPr>
              <w:t xml:space="preserve"> творчество</w:t>
            </w:r>
          </w:p>
        </w:tc>
        <w:tc>
          <w:tcPr>
            <w:tcW w:w="1701" w:type="dxa"/>
            <w:gridSpan w:val="2"/>
          </w:tcPr>
          <w:p w:rsidR="00CC592F" w:rsidRPr="00FF7FDC" w:rsidRDefault="00CC592F" w:rsidP="00264B9C">
            <w:pPr>
              <w:jc w:val="center"/>
              <w:rPr>
                <w:sz w:val="22"/>
              </w:rPr>
            </w:pPr>
          </w:p>
          <w:p w:rsidR="003F0A4D" w:rsidRPr="00FF7FDC" w:rsidRDefault="00CC592F" w:rsidP="00264B9C">
            <w:pPr>
              <w:jc w:val="center"/>
              <w:rPr>
                <w:sz w:val="22"/>
              </w:rPr>
            </w:pPr>
            <w:r w:rsidRPr="00FF7FDC">
              <w:rPr>
                <w:sz w:val="22"/>
              </w:rPr>
              <w:t>Звуковая</w:t>
            </w:r>
          </w:p>
          <w:p w:rsidR="00CC592F" w:rsidRPr="00FF7FDC" w:rsidRDefault="00CC592F" w:rsidP="00264B9C">
            <w:pPr>
              <w:jc w:val="center"/>
              <w:rPr>
                <w:sz w:val="22"/>
              </w:rPr>
            </w:pPr>
            <w:r w:rsidRPr="00FF7FDC">
              <w:rPr>
                <w:sz w:val="22"/>
              </w:rPr>
              <w:t>культура речи</w:t>
            </w:r>
          </w:p>
          <w:p w:rsidR="00CC592F" w:rsidRPr="00FF7FDC" w:rsidRDefault="00CC592F" w:rsidP="00264B9C">
            <w:pPr>
              <w:jc w:val="center"/>
              <w:rPr>
                <w:sz w:val="22"/>
              </w:rPr>
            </w:pPr>
          </w:p>
        </w:tc>
        <w:tc>
          <w:tcPr>
            <w:tcW w:w="1976" w:type="dxa"/>
            <w:gridSpan w:val="3"/>
          </w:tcPr>
          <w:p w:rsidR="00CC592F" w:rsidRPr="00FF7FDC" w:rsidRDefault="00CC592F" w:rsidP="00264B9C">
            <w:pPr>
              <w:jc w:val="center"/>
              <w:rPr>
                <w:sz w:val="22"/>
              </w:rPr>
            </w:pPr>
            <w:r w:rsidRPr="00FF7FDC">
              <w:rPr>
                <w:sz w:val="22"/>
              </w:rPr>
              <w:t>Формирование  звуковой аналитико-синтетической активности как предпосылки обучения грамоте</w:t>
            </w:r>
          </w:p>
        </w:tc>
        <w:tc>
          <w:tcPr>
            <w:tcW w:w="2066" w:type="dxa"/>
            <w:gridSpan w:val="4"/>
          </w:tcPr>
          <w:p w:rsidR="00CC592F" w:rsidRPr="00FF7FDC" w:rsidRDefault="00CC592F" w:rsidP="00264B9C">
            <w:pPr>
              <w:jc w:val="center"/>
              <w:rPr>
                <w:sz w:val="22"/>
              </w:rPr>
            </w:pPr>
            <w:r w:rsidRPr="00FF7FDC">
              <w:rPr>
                <w:sz w:val="22"/>
              </w:rPr>
              <w:t>Восприятие художественной литературы</w:t>
            </w:r>
          </w:p>
          <w:p w:rsidR="00CC592F" w:rsidRPr="00FF7FDC" w:rsidRDefault="00CC592F" w:rsidP="00264B9C">
            <w:pPr>
              <w:jc w:val="center"/>
              <w:rPr>
                <w:sz w:val="22"/>
              </w:rPr>
            </w:pPr>
          </w:p>
        </w:tc>
        <w:tc>
          <w:tcPr>
            <w:tcW w:w="583" w:type="dxa"/>
            <w:vMerge/>
            <w:textDirection w:val="btLr"/>
          </w:tcPr>
          <w:p w:rsidR="00CC592F" w:rsidRPr="00FF7FDC" w:rsidRDefault="00CC592F" w:rsidP="00922084">
            <w:pPr>
              <w:ind w:left="113" w:right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  <w:textDirection w:val="btLr"/>
          </w:tcPr>
          <w:p w:rsidR="00CC592F" w:rsidRPr="00FF7FDC" w:rsidRDefault="00CC592F" w:rsidP="00922084">
            <w:pPr>
              <w:ind w:left="113" w:right="113"/>
              <w:rPr>
                <w:rFonts w:cs="Times New Roman"/>
                <w:sz w:val="24"/>
                <w:szCs w:val="24"/>
              </w:rPr>
            </w:pPr>
          </w:p>
        </w:tc>
      </w:tr>
      <w:tr w:rsidR="00CC592F" w:rsidRPr="00FF7FDC" w:rsidTr="00922084">
        <w:trPr>
          <w:cantSplit/>
          <w:trHeight w:val="1134"/>
        </w:trPr>
        <w:tc>
          <w:tcPr>
            <w:tcW w:w="651" w:type="dxa"/>
            <w:vMerge/>
          </w:tcPr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 xml:space="preserve">Задачи </w:t>
            </w:r>
          </w:p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proofErr w:type="gramStart"/>
            <w:r w:rsidRPr="00FF7FDC">
              <w:rPr>
                <w:sz w:val="20"/>
                <w:szCs w:val="20"/>
              </w:rPr>
              <w:t>Способен</w:t>
            </w:r>
            <w:proofErr w:type="gramEnd"/>
            <w:r w:rsidRPr="00FF7FDC">
              <w:rPr>
                <w:sz w:val="20"/>
                <w:szCs w:val="20"/>
              </w:rPr>
              <w:t xml:space="preserve"> договорится с товарищем, убедить, объяснить</w:t>
            </w:r>
          </w:p>
        </w:tc>
        <w:tc>
          <w:tcPr>
            <w:tcW w:w="610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Адекватно реагирует на просьбы взрослых</w:t>
            </w:r>
          </w:p>
        </w:tc>
        <w:tc>
          <w:tcPr>
            <w:tcW w:w="414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Д/упр. « Подбери слово »</w:t>
            </w:r>
          </w:p>
        </w:tc>
        <w:tc>
          <w:tcPr>
            <w:tcW w:w="512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Д/ упр. «Скажи наоборот»</w:t>
            </w:r>
          </w:p>
        </w:tc>
        <w:tc>
          <w:tcPr>
            <w:tcW w:w="435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Д/упр. «Подбери похожее слово»</w:t>
            </w:r>
          </w:p>
          <w:p w:rsidR="00CC592F" w:rsidRPr="00FF7FDC" w:rsidRDefault="00CC592F" w:rsidP="00FF7FDC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Д/</w:t>
            </w:r>
            <w:proofErr w:type="spellStart"/>
            <w:proofErr w:type="gramStart"/>
            <w:r w:rsidRPr="00FF7FDC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FF7FDC">
              <w:rPr>
                <w:sz w:val="20"/>
                <w:szCs w:val="20"/>
              </w:rPr>
              <w:t xml:space="preserve"> «Составь рассказ по картине»</w:t>
            </w:r>
          </w:p>
        </w:tc>
        <w:tc>
          <w:tcPr>
            <w:tcW w:w="586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Д/</w:t>
            </w:r>
            <w:proofErr w:type="spellStart"/>
            <w:proofErr w:type="gramStart"/>
            <w:r w:rsidRPr="00FF7FDC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FF7FDC">
              <w:rPr>
                <w:sz w:val="20"/>
                <w:szCs w:val="20"/>
              </w:rPr>
              <w:t xml:space="preserve"> «Перескажи рассказ»</w:t>
            </w:r>
          </w:p>
          <w:p w:rsidR="00CC592F" w:rsidRPr="00FF7FDC" w:rsidRDefault="00CC592F" w:rsidP="00FF7FD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Д/и «Скажи правильно»</w:t>
            </w:r>
          </w:p>
          <w:p w:rsidR="00CC592F" w:rsidRPr="00FF7FDC" w:rsidRDefault="00CC592F" w:rsidP="00FF7FD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Составляет простые и сложные предложения по образцу</w:t>
            </w:r>
          </w:p>
        </w:tc>
        <w:tc>
          <w:tcPr>
            <w:tcW w:w="709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Составляет рассказы творческого характера</w:t>
            </w:r>
          </w:p>
        </w:tc>
        <w:tc>
          <w:tcPr>
            <w:tcW w:w="850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Определение произношение звуков</w:t>
            </w:r>
          </w:p>
          <w:p w:rsidR="00CC592F" w:rsidRPr="00FF7FDC" w:rsidRDefault="00CC592F" w:rsidP="00FF7FD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Темп и интонационная выразительность речи</w:t>
            </w:r>
          </w:p>
          <w:p w:rsidR="00CC592F" w:rsidRPr="00FF7FDC" w:rsidRDefault="00CC592F" w:rsidP="00FF7FD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Делит слова на слоги</w:t>
            </w:r>
          </w:p>
        </w:tc>
        <w:tc>
          <w:tcPr>
            <w:tcW w:w="758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Составляет слова из слогов</w:t>
            </w:r>
          </w:p>
          <w:p w:rsidR="00CC592F" w:rsidRPr="00FF7FDC" w:rsidRDefault="00CC592F" w:rsidP="00FF7FDC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Выделяет последовательность  звуков в слове</w:t>
            </w:r>
          </w:p>
        </w:tc>
        <w:tc>
          <w:tcPr>
            <w:tcW w:w="612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Воспринимает содержание произведения</w:t>
            </w:r>
          </w:p>
          <w:p w:rsidR="00CC592F" w:rsidRPr="00FF7FDC" w:rsidRDefault="00CC592F" w:rsidP="00FF7FD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</w:p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Видит разницу между иллюстрациями художников – иллюстраторов</w:t>
            </w:r>
          </w:p>
          <w:p w:rsidR="00CC592F" w:rsidRPr="00FF7FDC" w:rsidRDefault="00CC592F" w:rsidP="00FF7FDC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extDirection w:val="btLr"/>
          </w:tcPr>
          <w:p w:rsidR="00CC592F" w:rsidRPr="00FF7FDC" w:rsidRDefault="00CC592F" w:rsidP="00FF7FDC">
            <w:pPr>
              <w:rPr>
                <w:sz w:val="20"/>
                <w:szCs w:val="20"/>
              </w:rPr>
            </w:pPr>
            <w:r w:rsidRPr="00FF7FDC">
              <w:rPr>
                <w:sz w:val="20"/>
                <w:szCs w:val="20"/>
              </w:rPr>
              <w:t>Понимает разницу между прозой и  поэзией</w:t>
            </w:r>
          </w:p>
        </w:tc>
        <w:tc>
          <w:tcPr>
            <w:tcW w:w="583" w:type="dxa"/>
            <w:vMerge/>
            <w:textDirection w:val="btLr"/>
          </w:tcPr>
          <w:p w:rsidR="00CC592F" w:rsidRPr="00FF7FDC" w:rsidRDefault="00CC592F" w:rsidP="00922084">
            <w:pPr>
              <w:ind w:left="113" w:right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  <w:textDirection w:val="btLr"/>
          </w:tcPr>
          <w:p w:rsidR="00CC592F" w:rsidRPr="00FF7FDC" w:rsidRDefault="00CC592F" w:rsidP="00922084">
            <w:pPr>
              <w:ind w:left="113" w:right="113"/>
              <w:rPr>
                <w:rFonts w:cs="Times New Roman"/>
                <w:sz w:val="24"/>
                <w:szCs w:val="24"/>
              </w:rPr>
            </w:pPr>
          </w:p>
        </w:tc>
      </w:tr>
      <w:tr w:rsidR="00CC592F" w:rsidRPr="00FF7FDC" w:rsidTr="00922084">
        <w:tc>
          <w:tcPr>
            <w:tcW w:w="651" w:type="dxa"/>
            <w:vMerge/>
          </w:tcPr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№ задания</w:t>
            </w:r>
          </w:p>
        </w:tc>
        <w:tc>
          <w:tcPr>
            <w:tcW w:w="576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14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758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651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612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896" w:type="dxa"/>
            <w:gridSpan w:val="2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558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583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592F" w:rsidRPr="00FF7FDC" w:rsidTr="00922084">
        <w:tc>
          <w:tcPr>
            <w:tcW w:w="651" w:type="dxa"/>
          </w:tcPr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7FDC">
              <w:rPr>
                <w:rFonts w:cs="Times New Roman"/>
                <w:sz w:val="24"/>
                <w:szCs w:val="24"/>
              </w:rPr>
              <w:t>Ф.И. ребенка</w:t>
            </w:r>
          </w:p>
        </w:tc>
        <w:tc>
          <w:tcPr>
            <w:tcW w:w="576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592F" w:rsidRPr="00FF7FDC" w:rsidTr="00922084">
        <w:tc>
          <w:tcPr>
            <w:tcW w:w="651" w:type="dxa"/>
          </w:tcPr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592F" w:rsidRPr="00FF7FDC" w:rsidTr="00922084">
        <w:tc>
          <w:tcPr>
            <w:tcW w:w="651" w:type="dxa"/>
          </w:tcPr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C592F" w:rsidRPr="00FF7FDC" w:rsidRDefault="00CC592F" w:rsidP="009220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C592F" w:rsidRPr="00FF7FDC" w:rsidRDefault="00CC592F" w:rsidP="009220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D0113" w:rsidRPr="00FF7FDC" w:rsidTr="00E10B40">
        <w:tc>
          <w:tcPr>
            <w:tcW w:w="2784" w:type="dxa"/>
            <w:gridSpan w:val="2"/>
          </w:tcPr>
          <w:p w:rsidR="00FD0113" w:rsidRPr="00FD0113" w:rsidRDefault="00FD0113" w:rsidP="009220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0113">
              <w:rPr>
                <w:rFonts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576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FD0113" w:rsidRPr="00FF7FDC" w:rsidRDefault="00FD0113" w:rsidP="0092208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264B9C" w:rsidRDefault="00264B9C" w:rsidP="00CC592F">
      <w:pPr>
        <w:rPr>
          <w:rFonts w:cs="Times New Roman"/>
          <w:b/>
          <w:sz w:val="24"/>
          <w:szCs w:val="24"/>
        </w:rPr>
      </w:pPr>
    </w:p>
    <w:p w:rsidR="00FF7FDC" w:rsidRPr="00FF7FDC" w:rsidRDefault="00FF7FDC" w:rsidP="00CC592F">
      <w:pPr>
        <w:rPr>
          <w:rFonts w:cs="Times New Roman"/>
          <w:b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lastRenderedPageBreak/>
        <w:t>Условные обозначения: высокий уровень  - 3, средний уровень  -  2,  низкий уровень  -  1.</w:t>
      </w:r>
    </w:p>
    <w:p w:rsidR="00FF7FDC" w:rsidRPr="00FF7FDC" w:rsidRDefault="00FF7FDC" w:rsidP="00FF7FDC">
      <w:pPr>
        <w:rPr>
          <w:color w:val="FF0000"/>
          <w:sz w:val="24"/>
          <w:szCs w:val="24"/>
        </w:rPr>
      </w:pPr>
      <w:r w:rsidRPr="00FF7FDC">
        <w:rPr>
          <w:color w:val="FF0000"/>
          <w:sz w:val="24"/>
          <w:szCs w:val="24"/>
        </w:rPr>
        <w:t>Последняя графа таблицы  - уровень речевого развития – заполняется в числовом эквиваленте:</w:t>
      </w:r>
    </w:p>
    <w:p w:rsidR="00FF7FDC" w:rsidRPr="00FF7FDC" w:rsidRDefault="00FF7FDC" w:rsidP="00FF7FDC">
      <w:pPr>
        <w:rPr>
          <w:color w:val="FF0000"/>
          <w:sz w:val="24"/>
          <w:szCs w:val="24"/>
        </w:rPr>
        <w:sectPr w:rsidR="00FF7FDC" w:rsidRPr="00FF7FDC" w:rsidSect="00CC592F"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  <w:r w:rsidRPr="00FF7FDC">
        <w:rPr>
          <w:color w:val="FF0000"/>
          <w:sz w:val="24"/>
          <w:szCs w:val="24"/>
        </w:rPr>
        <w:t>высокий уровень – 3</w:t>
      </w:r>
      <w:r>
        <w:rPr>
          <w:color w:val="FF0000"/>
          <w:sz w:val="24"/>
          <w:szCs w:val="24"/>
        </w:rPr>
        <w:t xml:space="preserve">, </w:t>
      </w:r>
      <w:r w:rsidRPr="00FF7FDC">
        <w:rPr>
          <w:color w:val="FF0000"/>
          <w:sz w:val="24"/>
          <w:szCs w:val="24"/>
        </w:rPr>
        <w:t>средний уровень – 2</w:t>
      </w:r>
      <w:r>
        <w:rPr>
          <w:color w:val="FF0000"/>
          <w:sz w:val="24"/>
          <w:szCs w:val="24"/>
        </w:rPr>
        <w:t xml:space="preserve">, </w:t>
      </w:r>
      <w:r w:rsidRPr="00FF7FDC">
        <w:rPr>
          <w:color w:val="FF0000"/>
          <w:sz w:val="24"/>
          <w:szCs w:val="24"/>
        </w:rPr>
        <w:t xml:space="preserve">низкий уровень </w:t>
      </w:r>
      <w:r>
        <w:rPr>
          <w:color w:val="FF0000"/>
          <w:sz w:val="24"/>
          <w:szCs w:val="24"/>
        </w:rPr>
        <w:t>–</w:t>
      </w:r>
      <w:r w:rsidRPr="00FF7FDC">
        <w:rPr>
          <w:color w:val="FF0000"/>
          <w:sz w:val="24"/>
          <w:szCs w:val="24"/>
        </w:rPr>
        <w:t xml:space="preserve"> 1</w:t>
      </w:r>
      <w:r>
        <w:rPr>
          <w:color w:val="FF0000"/>
          <w:sz w:val="24"/>
          <w:szCs w:val="24"/>
        </w:rPr>
        <w:t xml:space="preserve">.  </w:t>
      </w:r>
      <w:r w:rsidRPr="00FF7FDC">
        <w:rPr>
          <w:color w:val="FF0000"/>
          <w:sz w:val="24"/>
          <w:szCs w:val="24"/>
        </w:rPr>
        <w:t>Так потом легче заполнять  итоговую таблицу</w:t>
      </w:r>
    </w:p>
    <w:p w:rsidR="00CA5134" w:rsidRPr="00FF7FDC" w:rsidRDefault="00CA5134" w:rsidP="00FF7FDC"/>
    <w:sectPr w:rsidR="00CA5134" w:rsidRPr="00FF7FDC" w:rsidSect="001E67F7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FE1"/>
    <w:multiLevelType w:val="hybridMultilevel"/>
    <w:tmpl w:val="314C79A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111E2E"/>
    <w:multiLevelType w:val="hybridMultilevel"/>
    <w:tmpl w:val="945870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579D"/>
    <w:multiLevelType w:val="hybridMultilevel"/>
    <w:tmpl w:val="C624F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D6C46"/>
    <w:multiLevelType w:val="hybridMultilevel"/>
    <w:tmpl w:val="F7C6F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F2772"/>
    <w:multiLevelType w:val="hybridMultilevel"/>
    <w:tmpl w:val="BB1E19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8A03B4"/>
    <w:multiLevelType w:val="hybridMultilevel"/>
    <w:tmpl w:val="9ACE6C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DF2DC1"/>
    <w:multiLevelType w:val="hybridMultilevel"/>
    <w:tmpl w:val="21B81832"/>
    <w:lvl w:ilvl="0" w:tplc="919200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2052DC"/>
    <w:multiLevelType w:val="hybridMultilevel"/>
    <w:tmpl w:val="29E6C31A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435279"/>
    <w:multiLevelType w:val="hybridMultilevel"/>
    <w:tmpl w:val="8BF82080"/>
    <w:lvl w:ilvl="0" w:tplc="018822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20CB"/>
    <w:rsid w:val="0003626A"/>
    <w:rsid w:val="000478C7"/>
    <w:rsid w:val="000B16BC"/>
    <w:rsid w:val="000D6116"/>
    <w:rsid w:val="00114828"/>
    <w:rsid w:val="00117C08"/>
    <w:rsid w:val="00197776"/>
    <w:rsid w:val="001A4606"/>
    <w:rsid w:val="001D5BEE"/>
    <w:rsid w:val="001E2978"/>
    <w:rsid w:val="001E67F7"/>
    <w:rsid w:val="002171B7"/>
    <w:rsid w:val="0023118A"/>
    <w:rsid w:val="00264B9C"/>
    <w:rsid w:val="002777CA"/>
    <w:rsid w:val="002C610D"/>
    <w:rsid w:val="003028CC"/>
    <w:rsid w:val="00312B1B"/>
    <w:rsid w:val="003C56CB"/>
    <w:rsid w:val="003D6009"/>
    <w:rsid w:val="003F0A4D"/>
    <w:rsid w:val="00411FE1"/>
    <w:rsid w:val="0049038F"/>
    <w:rsid w:val="005E3F1D"/>
    <w:rsid w:val="005F6E1B"/>
    <w:rsid w:val="00686687"/>
    <w:rsid w:val="00713745"/>
    <w:rsid w:val="00717268"/>
    <w:rsid w:val="00767C9E"/>
    <w:rsid w:val="007C3A46"/>
    <w:rsid w:val="007E21F7"/>
    <w:rsid w:val="007E778B"/>
    <w:rsid w:val="0080196E"/>
    <w:rsid w:val="00807846"/>
    <w:rsid w:val="00863354"/>
    <w:rsid w:val="008B04B2"/>
    <w:rsid w:val="008D7BD5"/>
    <w:rsid w:val="00A253E3"/>
    <w:rsid w:val="00A2565D"/>
    <w:rsid w:val="00A36B74"/>
    <w:rsid w:val="00A920CB"/>
    <w:rsid w:val="00A97FDC"/>
    <w:rsid w:val="00B21BBD"/>
    <w:rsid w:val="00B336CC"/>
    <w:rsid w:val="00B37B48"/>
    <w:rsid w:val="00B42141"/>
    <w:rsid w:val="00B44A0D"/>
    <w:rsid w:val="00BB63BE"/>
    <w:rsid w:val="00C35842"/>
    <w:rsid w:val="00CA5134"/>
    <w:rsid w:val="00CB3F0F"/>
    <w:rsid w:val="00CC592F"/>
    <w:rsid w:val="00D92479"/>
    <w:rsid w:val="00E96901"/>
    <w:rsid w:val="00F018D9"/>
    <w:rsid w:val="00F12CF8"/>
    <w:rsid w:val="00F246FB"/>
    <w:rsid w:val="00F85A19"/>
    <w:rsid w:val="00FC21BE"/>
    <w:rsid w:val="00FD0113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B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20CB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B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A92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A5134"/>
    <w:pPr>
      <w:contextualSpacing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767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C9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C56CB"/>
    <w:pPr>
      <w:spacing w:after="0" w:line="240" w:lineRule="auto"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CC592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592F"/>
    <w:pPr>
      <w:widowControl w:val="0"/>
      <w:shd w:val="clear" w:color="auto" w:fill="FFFFFF"/>
      <w:spacing w:before="120" w:line="238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0C21-FDEE-4580-B8E5-9DEA74FB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Дюймовочка</cp:lastModifiedBy>
  <cp:revision>33</cp:revision>
  <cp:lastPrinted>2015-03-31T09:01:00Z</cp:lastPrinted>
  <dcterms:created xsi:type="dcterms:W3CDTF">2015-03-04T17:44:00Z</dcterms:created>
  <dcterms:modified xsi:type="dcterms:W3CDTF">2015-04-03T07:37:00Z</dcterms:modified>
</cp:coreProperties>
</file>